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1561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C0E156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4C0E156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4C0E1563" w14:textId="77777777" w:rsidR="002C0367" w:rsidRPr="00EA6C6A" w:rsidRDefault="002C0367" w:rsidP="002C036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A6C6A">
              <w:rPr>
                <w:rFonts w:cstheme="minorHAnsi"/>
                <w:sz w:val="32"/>
                <w:szCs w:val="32"/>
              </w:rPr>
              <w:t>OBRAZAC ZA SUDJELOVANJE U SAVJETOVANJU S JAVNOŠĆU</w:t>
            </w:r>
          </w:p>
          <w:p w14:paraId="4C0E1564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A6C6A" w14:paraId="4C0E1569" w14:textId="77777777" w:rsidTr="002C0367">
        <w:trPr>
          <w:trHeight w:val="881"/>
        </w:trPr>
        <w:tc>
          <w:tcPr>
            <w:tcW w:w="9016" w:type="dxa"/>
            <w:gridSpan w:val="2"/>
          </w:tcPr>
          <w:p w14:paraId="4C0E1566" w14:textId="77777777" w:rsidR="002C0367" w:rsidRPr="00EA6C6A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</w:p>
          <w:p w14:paraId="4C0E1567" w14:textId="1AFF6CAB" w:rsidR="00446729" w:rsidRDefault="006820B7" w:rsidP="00446729">
            <w:pPr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Nacrt Odluke o </w:t>
            </w:r>
            <w:r w:rsidR="00BF723A">
              <w:rPr>
                <w:rFonts w:cstheme="minorHAnsi"/>
                <w:sz w:val="24"/>
                <w:szCs w:val="24"/>
              </w:rPr>
              <w:t xml:space="preserve">privremenoj zabrani izvođenja radova tijekom turističke sezone </w:t>
            </w:r>
            <w:r w:rsidR="006B0D2B">
              <w:rPr>
                <w:rFonts w:cstheme="minorHAnsi"/>
                <w:sz w:val="24"/>
                <w:szCs w:val="24"/>
              </w:rPr>
              <w:t>na području općine Dugi Rat u 2026. g.</w:t>
            </w:r>
          </w:p>
          <w:p w14:paraId="4C0E1568" w14:textId="77777777" w:rsidR="00B379CA" w:rsidRPr="00EA6C6A" w:rsidRDefault="00B379CA" w:rsidP="00EA6C6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367" w:rsidRPr="00EA6C6A" w14:paraId="4C0E156C" w14:textId="77777777" w:rsidTr="002C0367">
        <w:trPr>
          <w:trHeight w:val="983"/>
        </w:trPr>
        <w:tc>
          <w:tcPr>
            <w:tcW w:w="9016" w:type="dxa"/>
            <w:gridSpan w:val="2"/>
          </w:tcPr>
          <w:p w14:paraId="4C0E156A" w14:textId="77777777" w:rsidR="00EA6C6A" w:rsidRDefault="002C0367" w:rsidP="00EA6C6A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="00EA6C6A">
              <w:rPr>
                <w:rFonts w:cstheme="minorHAnsi"/>
                <w:sz w:val="24"/>
                <w:szCs w:val="24"/>
              </w:rPr>
              <w:t xml:space="preserve">Općina Dugi Rat, </w:t>
            </w:r>
          </w:p>
          <w:p w14:paraId="4C0E156B" w14:textId="77777777" w:rsidR="002C0367" w:rsidRPr="00EA6C6A" w:rsidRDefault="00EA6C6A" w:rsidP="00EA6C6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Jedinstveni upravni odjel</w:t>
            </w:r>
            <w:r w:rsidR="00B379CA" w:rsidRPr="00EA6C6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EA6C6A" w14:paraId="4C0E1570" w14:textId="77777777" w:rsidTr="002C0367">
        <w:tc>
          <w:tcPr>
            <w:tcW w:w="4531" w:type="dxa"/>
          </w:tcPr>
          <w:p w14:paraId="4C0E156D" w14:textId="6368FCEA" w:rsidR="0068400F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Početak savjetovanja</w:t>
            </w:r>
            <w:r w:rsidRPr="00446729">
              <w:rPr>
                <w:rFonts w:cstheme="minorHAnsi"/>
                <w:bCs/>
                <w:sz w:val="24"/>
                <w:szCs w:val="24"/>
              </w:rPr>
              <w:t>:</w:t>
            </w:r>
            <w:r w:rsidR="00B379CA" w:rsidRPr="0044672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820B7">
              <w:rPr>
                <w:rFonts w:cstheme="minorHAnsi"/>
                <w:bCs/>
                <w:sz w:val="24"/>
                <w:szCs w:val="24"/>
              </w:rPr>
              <w:t>1</w:t>
            </w:r>
            <w:r w:rsidR="008875A4">
              <w:rPr>
                <w:rFonts w:cstheme="minorHAnsi"/>
                <w:bCs/>
                <w:sz w:val="24"/>
                <w:szCs w:val="24"/>
              </w:rPr>
              <w:t>7</w:t>
            </w:r>
            <w:r w:rsidR="006820B7">
              <w:rPr>
                <w:rFonts w:cstheme="minorHAnsi"/>
                <w:bCs/>
                <w:sz w:val="24"/>
                <w:szCs w:val="24"/>
              </w:rPr>
              <w:t>.</w:t>
            </w:r>
            <w:r w:rsidR="008875A4">
              <w:rPr>
                <w:rFonts w:cstheme="minorHAnsi"/>
                <w:bCs/>
                <w:sz w:val="24"/>
                <w:szCs w:val="24"/>
              </w:rPr>
              <w:t>1</w:t>
            </w:r>
            <w:r w:rsidR="006820B7">
              <w:rPr>
                <w:rFonts w:cstheme="minorHAnsi"/>
                <w:bCs/>
                <w:sz w:val="24"/>
                <w:szCs w:val="24"/>
              </w:rPr>
              <w:t>1.2025.</w:t>
            </w:r>
          </w:p>
          <w:p w14:paraId="4C0E156E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C0E156F" w14:textId="21AC107A" w:rsidR="0068400F" w:rsidRPr="00EA6C6A" w:rsidRDefault="002C0367" w:rsidP="000A0A0B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Završetak savjetovanja: </w:t>
            </w:r>
            <w:r w:rsidR="006820B7">
              <w:rPr>
                <w:rFonts w:cstheme="minorHAnsi"/>
                <w:bCs/>
                <w:sz w:val="24"/>
                <w:szCs w:val="24"/>
              </w:rPr>
              <w:t>1</w:t>
            </w:r>
            <w:r w:rsidR="008875A4">
              <w:rPr>
                <w:rFonts w:cstheme="minorHAnsi"/>
                <w:bCs/>
                <w:sz w:val="24"/>
                <w:szCs w:val="24"/>
              </w:rPr>
              <w:t>6</w:t>
            </w:r>
            <w:r w:rsidR="00212964" w:rsidRPr="004B48F3">
              <w:rPr>
                <w:rFonts w:cstheme="minorHAnsi"/>
                <w:bCs/>
                <w:sz w:val="24"/>
                <w:szCs w:val="24"/>
              </w:rPr>
              <w:t>.</w:t>
            </w:r>
            <w:r w:rsidR="008875A4">
              <w:rPr>
                <w:rFonts w:cstheme="minorHAnsi"/>
                <w:bCs/>
                <w:sz w:val="24"/>
                <w:szCs w:val="24"/>
              </w:rPr>
              <w:t>12</w:t>
            </w:r>
            <w:r w:rsidR="0021196D">
              <w:rPr>
                <w:rFonts w:cstheme="minorHAnsi"/>
                <w:sz w:val="24"/>
                <w:szCs w:val="24"/>
              </w:rPr>
              <w:t>.</w:t>
            </w:r>
            <w:r w:rsidR="00DC7DD6">
              <w:rPr>
                <w:rFonts w:cstheme="minorHAnsi"/>
                <w:sz w:val="24"/>
                <w:szCs w:val="24"/>
              </w:rPr>
              <w:t xml:space="preserve"> </w:t>
            </w:r>
            <w:r w:rsidR="0008258D">
              <w:rPr>
                <w:rFonts w:cstheme="minorHAnsi"/>
                <w:sz w:val="24"/>
                <w:szCs w:val="24"/>
              </w:rPr>
              <w:t>202</w:t>
            </w:r>
            <w:r w:rsidR="006820B7">
              <w:rPr>
                <w:rFonts w:cstheme="minorHAnsi"/>
                <w:sz w:val="24"/>
                <w:szCs w:val="24"/>
              </w:rPr>
              <w:t>5</w:t>
            </w:r>
            <w:r w:rsidR="0008258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8400F" w:rsidRPr="00EA6C6A" w14:paraId="4C0E1576" w14:textId="77777777" w:rsidTr="00746A0D">
        <w:tc>
          <w:tcPr>
            <w:tcW w:w="4531" w:type="dxa"/>
            <w:shd w:val="clear" w:color="auto" w:fill="E7E6E6" w:themeFill="background2"/>
          </w:tcPr>
          <w:p w14:paraId="4C0E1571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4C0E1572" w14:textId="77777777" w:rsidR="0068400F" w:rsidRPr="00EA6C6A" w:rsidRDefault="002C0367" w:rsidP="00EA6C6A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4C0E1573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4C0E1574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4C0E1575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EA6C6A" w14:paraId="4C0E157C" w14:textId="77777777" w:rsidTr="00746A0D">
        <w:tc>
          <w:tcPr>
            <w:tcW w:w="4531" w:type="dxa"/>
            <w:shd w:val="clear" w:color="auto" w:fill="E7E6E6" w:themeFill="background2"/>
          </w:tcPr>
          <w:p w14:paraId="4C0E1577" w14:textId="77777777" w:rsidR="0068400F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4C0E1578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4C0E1579" w14:textId="77777777" w:rsidR="0068400F" w:rsidRPr="00EA6C6A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C0E157A" w14:textId="77777777" w:rsidR="0068400F" w:rsidRPr="00EA6C6A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4C0E157B" w14:textId="77777777" w:rsidR="0068400F" w:rsidRPr="00EA6C6A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EA6C6A" w14:paraId="4C0E1580" w14:textId="77777777" w:rsidTr="00746A0D">
        <w:tc>
          <w:tcPr>
            <w:tcW w:w="4531" w:type="dxa"/>
            <w:shd w:val="clear" w:color="auto" w:fill="E7E6E6" w:themeFill="background2"/>
          </w:tcPr>
          <w:p w14:paraId="4C0E157D" w14:textId="77777777" w:rsidR="0068400F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4C0E157E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4C0E157F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EA6C6A" w14:paraId="4C0E1586" w14:textId="77777777" w:rsidTr="002C0367">
        <w:tc>
          <w:tcPr>
            <w:tcW w:w="4531" w:type="dxa"/>
          </w:tcPr>
          <w:p w14:paraId="4C0E1581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4C0E1582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4C0E1583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4C0E1584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C0E1585" w14:textId="77777777" w:rsidR="0068400F" w:rsidRPr="00EA6C6A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EA6C6A" w14:paraId="4C0E158C" w14:textId="77777777" w:rsidTr="002C0367">
        <w:tc>
          <w:tcPr>
            <w:tcW w:w="4531" w:type="dxa"/>
          </w:tcPr>
          <w:p w14:paraId="4C0E1587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4C0E1588" w14:textId="77777777" w:rsidR="0068400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</w:t>
            </w:r>
            <w:r w:rsidR="0068400F" w:rsidRPr="00EA6C6A">
              <w:rPr>
                <w:rFonts w:cstheme="minorHAnsi"/>
                <w:sz w:val="24"/>
                <w:szCs w:val="24"/>
              </w:rPr>
              <w:t>rimjedbe</w:t>
            </w:r>
            <w:r w:rsidRPr="00EA6C6A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4C0E1589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4C0E158A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C0E158B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EA6C6A" w14:paraId="4C0E1590" w14:textId="77777777" w:rsidTr="002C0367">
        <w:tc>
          <w:tcPr>
            <w:tcW w:w="4531" w:type="dxa"/>
          </w:tcPr>
          <w:p w14:paraId="4C0E158D" w14:textId="77777777" w:rsidR="0068400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4C0E158E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C0E158F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EA6C6A" w14:paraId="4C0E159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4C0E1591" w14:textId="77777777" w:rsidR="00E374EF" w:rsidRPr="00EA6C6A" w:rsidRDefault="00E374EF" w:rsidP="00576D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0E1592" w14:textId="7A4F7705" w:rsidR="00E374EF" w:rsidRPr="00EA6C6A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</w:t>
            </w:r>
            <w:r w:rsidR="00B379CA" w:rsidRPr="00EA6C6A">
              <w:rPr>
                <w:rFonts w:cstheme="minorHAnsi"/>
                <w:sz w:val="24"/>
                <w:szCs w:val="24"/>
              </w:rPr>
              <w:t>opunjeni obrazac dostaviti na e-</w:t>
            </w:r>
            <w:r w:rsidRPr="00EA6C6A">
              <w:rPr>
                <w:rFonts w:cstheme="minorHAnsi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AC50E9">
                <w:rPr>
                  <w:rStyle w:val="Hiperveza"/>
                  <w:i/>
                </w:rPr>
                <w:t>pristupinfo@dugirat.</w:t>
              </w:r>
              <w:r w:rsidR="00EA6C6A" w:rsidRPr="00AC50E9">
                <w:rPr>
                  <w:rStyle w:val="Hiperveza"/>
                  <w:rFonts w:cstheme="minorHAnsi"/>
                  <w:i/>
                  <w:sz w:val="24"/>
                  <w:szCs w:val="24"/>
                </w:rPr>
                <w:t>hr</w:t>
              </w:r>
            </w:hyperlink>
            <w:r w:rsidR="00DF0B29" w:rsidRPr="00EA6C6A">
              <w:rPr>
                <w:rFonts w:cstheme="minorHAnsi"/>
                <w:sz w:val="24"/>
                <w:szCs w:val="24"/>
              </w:rPr>
              <w:t xml:space="preserve"> s naznakom „javno savjetovanje </w:t>
            </w:r>
            <w:r w:rsidR="00A363D6">
              <w:rPr>
                <w:rFonts w:cstheme="minorHAnsi"/>
                <w:sz w:val="24"/>
                <w:szCs w:val="24"/>
              </w:rPr>
              <w:t>–</w:t>
            </w:r>
            <w:r w:rsidR="00DF0B29" w:rsidRPr="00EA6C6A">
              <w:rPr>
                <w:rFonts w:cstheme="minorHAnsi"/>
                <w:sz w:val="24"/>
                <w:szCs w:val="24"/>
              </w:rPr>
              <w:t xml:space="preserve"> </w:t>
            </w:r>
            <w:r w:rsidR="006820B7">
              <w:rPr>
                <w:rFonts w:cstheme="minorHAnsi"/>
                <w:sz w:val="24"/>
                <w:szCs w:val="24"/>
              </w:rPr>
              <w:t xml:space="preserve">„Nacrt Odluke o </w:t>
            </w:r>
            <w:r w:rsidR="007E6A72">
              <w:rPr>
                <w:rFonts w:cstheme="minorHAnsi"/>
                <w:sz w:val="24"/>
                <w:szCs w:val="24"/>
              </w:rPr>
              <w:t xml:space="preserve">privremenoj zabrani </w:t>
            </w:r>
            <w:r w:rsidR="00DD078D">
              <w:rPr>
                <w:rFonts w:cstheme="minorHAnsi"/>
                <w:sz w:val="24"/>
                <w:szCs w:val="24"/>
              </w:rPr>
              <w:t>izvođenja radova u 2026. g.</w:t>
            </w:r>
            <w:r w:rsidR="006820B7">
              <w:rPr>
                <w:rFonts w:cstheme="minorHAnsi"/>
                <w:sz w:val="24"/>
                <w:szCs w:val="24"/>
              </w:rPr>
              <w:t>“</w:t>
            </w:r>
            <w:r w:rsidR="00DF0B29" w:rsidRPr="00EA6C6A">
              <w:rPr>
                <w:rFonts w:cstheme="minorHAnsi"/>
                <w:sz w:val="24"/>
                <w:szCs w:val="24"/>
              </w:rPr>
              <w:t>,</w:t>
            </w:r>
            <w:r w:rsidR="00CA6B77" w:rsidRPr="00EA6C6A">
              <w:rPr>
                <w:rFonts w:cstheme="minorHAnsi"/>
                <w:sz w:val="24"/>
                <w:szCs w:val="24"/>
              </w:rPr>
              <w:t xml:space="preserve"> zaključno </w:t>
            </w:r>
            <w:r w:rsidR="006820B7">
              <w:rPr>
                <w:rFonts w:cstheme="minorHAnsi"/>
                <w:sz w:val="24"/>
                <w:szCs w:val="24"/>
              </w:rPr>
              <w:t>s 1</w:t>
            </w:r>
            <w:r w:rsidR="00DD078D">
              <w:rPr>
                <w:rFonts w:cstheme="minorHAnsi"/>
                <w:sz w:val="24"/>
                <w:szCs w:val="24"/>
              </w:rPr>
              <w:t>6</w:t>
            </w:r>
            <w:r w:rsidR="006820B7">
              <w:rPr>
                <w:rFonts w:cstheme="minorHAnsi"/>
                <w:sz w:val="24"/>
                <w:szCs w:val="24"/>
              </w:rPr>
              <w:t xml:space="preserve">. </w:t>
            </w:r>
            <w:r w:rsidR="00DD078D">
              <w:rPr>
                <w:rFonts w:cstheme="minorHAnsi"/>
                <w:sz w:val="24"/>
                <w:szCs w:val="24"/>
              </w:rPr>
              <w:t>prosinca</w:t>
            </w:r>
            <w:r w:rsidR="006820B7">
              <w:rPr>
                <w:rFonts w:cstheme="minorHAnsi"/>
                <w:sz w:val="24"/>
                <w:szCs w:val="24"/>
              </w:rPr>
              <w:t xml:space="preserve"> 2025. </w:t>
            </w:r>
            <w:r w:rsidR="0008258D">
              <w:rPr>
                <w:rFonts w:cstheme="minorHAnsi"/>
                <w:sz w:val="24"/>
                <w:szCs w:val="24"/>
              </w:rPr>
              <w:t>godine.</w:t>
            </w:r>
            <w:r w:rsidR="00EA6C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6B77" w:rsidRPr="00EA6C6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C0E1593" w14:textId="455AA323" w:rsidR="00CA6B77" w:rsidRPr="00EA6C6A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Po završetku savjetovanja svi pristigli doprin</w:t>
            </w:r>
            <w:r w:rsidR="00B1266B" w:rsidRPr="00EA6C6A">
              <w:rPr>
                <w:rFonts w:cstheme="minorHAnsi"/>
                <w:sz w:val="24"/>
                <w:szCs w:val="24"/>
              </w:rPr>
              <w:t>o</w:t>
            </w:r>
            <w:r w:rsidRPr="00EA6C6A">
              <w:rPr>
                <w:rFonts w:cstheme="minorHAnsi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CE73D8" w:rsidRPr="00EA6C6A">
              <w:rPr>
                <w:rFonts w:cstheme="minorHAnsi"/>
                <w:sz w:val="24"/>
                <w:szCs w:val="24"/>
              </w:rPr>
              <w:t xml:space="preserve">do </w:t>
            </w:r>
            <w:r w:rsidR="006820B7">
              <w:rPr>
                <w:rFonts w:cstheme="minorHAnsi"/>
                <w:sz w:val="24"/>
                <w:szCs w:val="24"/>
              </w:rPr>
              <w:t>1</w:t>
            </w:r>
            <w:r w:rsidR="000A0A0B">
              <w:rPr>
                <w:rFonts w:cstheme="minorHAnsi"/>
                <w:sz w:val="24"/>
                <w:szCs w:val="24"/>
              </w:rPr>
              <w:t>7</w:t>
            </w:r>
            <w:r w:rsidR="00B20F3E">
              <w:rPr>
                <w:rFonts w:cstheme="minorHAnsi"/>
                <w:sz w:val="24"/>
                <w:szCs w:val="24"/>
              </w:rPr>
              <w:t xml:space="preserve">. </w:t>
            </w:r>
            <w:r w:rsidR="00DD078D">
              <w:rPr>
                <w:rFonts w:cstheme="minorHAnsi"/>
                <w:sz w:val="24"/>
                <w:szCs w:val="24"/>
              </w:rPr>
              <w:t>prosinca</w:t>
            </w:r>
            <w:r w:rsidR="00DC7DD6">
              <w:rPr>
                <w:rFonts w:cstheme="minorHAnsi"/>
                <w:sz w:val="24"/>
                <w:szCs w:val="24"/>
              </w:rPr>
              <w:t xml:space="preserve"> </w:t>
            </w:r>
            <w:r w:rsidR="00EA6C6A">
              <w:rPr>
                <w:rFonts w:cstheme="minorHAnsi"/>
                <w:sz w:val="24"/>
                <w:szCs w:val="24"/>
              </w:rPr>
              <w:t>202</w:t>
            </w:r>
            <w:r w:rsidR="006820B7">
              <w:rPr>
                <w:rFonts w:cstheme="minorHAnsi"/>
                <w:sz w:val="24"/>
                <w:szCs w:val="24"/>
              </w:rPr>
              <w:t>5</w:t>
            </w:r>
            <w:r w:rsidR="00B379CA" w:rsidRPr="00EA6C6A">
              <w:rPr>
                <w:rFonts w:cstheme="minorHAnsi"/>
                <w:sz w:val="24"/>
                <w:szCs w:val="24"/>
              </w:rPr>
              <w:t xml:space="preserve">. </w:t>
            </w:r>
            <w:r w:rsidRPr="00EA6C6A">
              <w:rPr>
                <w:rFonts w:cstheme="minorHAnsi"/>
                <w:sz w:val="24"/>
                <w:szCs w:val="24"/>
              </w:rPr>
              <w:t xml:space="preserve">na internetskoj stranici </w:t>
            </w:r>
            <w:r w:rsidR="00EA6C6A">
              <w:rPr>
                <w:rFonts w:cstheme="minorHAnsi"/>
                <w:sz w:val="24"/>
                <w:szCs w:val="24"/>
              </w:rPr>
              <w:t>Općine Dugi Rat.</w:t>
            </w:r>
          </w:p>
          <w:p w14:paraId="4C0E1594" w14:textId="77777777" w:rsidR="00CA6B77" w:rsidRPr="00EA6C6A" w:rsidRDefault="00CA6B77" w:rsidP="00EA6C6A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</w:p>
        </w:tc>
      </w:tr>
    </w:tbl>
    <w:p w14:paraId="4C0E159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0F"/>
    <w:rsid w:val="00015D3C"/>
    <w:rsid w:val="00030B6B"/>
    <w:rsid w:val="0008258D"/>
    <w:rsid w:val="000A0A0B"/>
    <w:rsid w:val="000C1E3F"/>
    <w:rsid w:val="000C46DD"/>
    <w:rsid w:val="0012177A"/>
    <w:rsid w:val="00163865"/>
    <w:rsid w:val="001F6637"/>
    <w:rsid w:val="0021196D"/>
    <w:rsid w:val="00212964"/>
    <w:rsid w:val="00251356"/>
    <w:rsid w:val="00292767"/>
    <w:rsid w:val="002A6C96"/>
    <w:rsid w:val="002C0367"/>
    <w:rsid w:val="002D6463"/>
    <w:rsid w:val="002E649F"/>
    <w:rsid w:val="0034303C"/>
    <w:rsid w:val="00420F15"/>
    <w:rsid w:val="00446729"/>
    <w:rsid w:val="0046124A"/>
    <w:rsid w:val="004B48F3"/>
    <w:rsid w:val="005574E3"/>
    <w:rsid w:val="005D123E"/>
    <w:rsid w:val="00641B06"/>
    <w:rsid w:val="006820B7"/>
    <w:rsid w:val="0068400F"/>
    <w:rsid w:val="006B0D2B"/>
    <w:rsid w:val="006C1B5A"/>
    <w:rsid w:val="006E3195"/>
    <w:rsid w:val="006F5210"/>
    <w:rsid w:val="00746A0D"/>
    <w:rsid w:val="00784F9B"/>
    <w:rsid w:val="007A5E21"/>
    <w:rsid w:val="007E6A72"/>
    <w:rsid w:val="00814263"/>
    <w:rsid w:val="008875A4"/>
    <w:rsid w:val="008B29D3"/>
    <w:rsid w:val="0091363E"/>
    <w:rsid w:val="00962ECE"/>
    <w:rsid w:val="00A36317"/>
    <w:rsid w:val="00A363D6"/>
    <w:rsid w:val="00A70AE9"/>
    <w:rsid w:val="00AA41A5"/>
    <w:rsid w:val="00AE28D8"/>
    <w:rsid w:val="00B1266B"/>
    <w:rsid w:val="00B20F3E"/>
    <w:rsid w:val="00B379CA"/>
    <w:rsid w:val="00B40FC3"/>
    <w:rsid w:val="00B66BA1"/>
    <w:rsid w:val="00BF723A"/>
    <w:rsid w:val="00C02F1F"/>
    <w:rsid w:val="00CA6B77"/>
    <w:rsid w:val="00CD0C70"/>
    <w:rsid w:val="00CE73D8"/>
    <w:rsid w:val="00D156B5"/>
    <w:rsid w:val="00DC7DD6"/>
    <w:rsid w:val="00DD078D"/>
    <w:rsid w:val="00DF0B29"/>
    <w:rsid w:val="00E374EF"/>
    <w:rsid w:val="00E42208"/>
    <w:rsid w:val="00E6086A"/>
    <w:rsid w:val="00E64F18"/>
    <w:rsid w:val="00EA6C6A"/>
    <w:rsid w:val="00EB2C55"/>
    <w:rsid w:val="00F6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1561"/>
  <w15:docId w15:val="{004F87E8-2FAC-427D-B778-01BAC5A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Pavao Tomić</cp:lastModifiedBy>
  <cp:revision>10</cp:revision>
  <cp:lastPrinted>2024-10-22T10:29:00Z</cp:lastPrinted>
  <dcterms:created xsi:type="dcterms:W3CDTF">2025-01-14T18:30:00Z</dcterms:created>
  <dcterms:modified xsi:type="dcterms:W3CDTF">2025-11-17T09:37:00Z</dcterms:modified>
</cp:coreProperties>
</file>