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B8E0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2B725858" w14:textId="4057AE8F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6644AE" wp14:editId="78C889B4">
            <wp:simplePos x="0" y="0"/>
            <wp:positionH relativeFrom="margin">
              <wp:posOffset>2329180</wp:posOffset>
            </wp:positionH>
            <wp:positionV relativeFrom="paragraph">
              <wp:posOffset>64770</wp:posOffset>
            </wp:positionV>
            <wp:extent cx="1078230" cy="1283970"/>
            <wp:effectExtent l="0" t="0" r="7620" b="0"/>
            <wp:wrapSquare wrapText="bothSides"/>
            <wp:docPr id="1527513444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13444" name="Slika 1" descr="Slika na kojoj se prikazuje simbol, emblem, grb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40242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00C77319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7E9746BE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0C81DDDD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6D292972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5F27E32A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84299B4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4E0F40E4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3A395501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447EC99A" w14:textId="77777777" w:rsidR="0012541F" w:rsidRDefault="0012541F" w:rsidP="0012541F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4F08E24D" w14:textId="77777777" w:rsidR="0012541F" w:rsidRDefault="0012541F" w:rsidP="0012541F">
      <w:pPr>
        <w:jc w:val="center"/>
        <w:rPr>
          <w:rFonts w:ascii="Batang" w:eastAsia="Batang" w:hAnsi="Batang"/>
          <w:b/>
          <w:sz w:val="52"/>
          <w:szCs w:val="52"/>
        </w:rPr>
      </w:pPr>
    </w:p>
    <w:p w14:paraId="22DE7725" w14:textId="29DF7660" w:rsidR="0012541F" w:rsidRDefault="0012541F" w:rsidP="0012541F">
      <w:pPr>
        <w:jc w:val="center"/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 w:hint="eastAsia"/>
          <w:b/>
          <w:sz w:val="52"/>
          <w:szCs w:val="52"/>
        </w:rPr>
        <w:t>PLAN UPRAVLJANJA IMOVINOM U VLASNIŠTVU OPĆINE DUGI RAT ZA 202</w:t>
      </w:r>
      <w:r w:rsidR="00BD2AD0">
        <w:rPr>
          <w:rFonts w:ascii="Batang" w:eastAsia="Batang" w:hAnsi="Batang"/>
          <w:b/>
          <w:sz w:val="52"/>
          <w:szCs w:val="52"/>
        </w:rPr>
        <w:t>5</w:t>
      </w:r>
      <w:r>
        <w:rPr>
          <w:rFonts w:ascii="Batang" w:eastAsia="Batang" w:hAnsi="Batang" w:hint="eastAsia"/>
          <w:b/>
          <w:sz w:val="52"/>
          <w:szCs w:val="52"/>
        </w:rPr>
        <w:t>. GODINU</w:t>
      </w:r>
    </w:p>
    <w:p w14:paraId="4B8D91BE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11D14EC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B84E9E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0ACD5AB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18DEBE5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C9F83E3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E93712E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69EA1E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F477D34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49B1AEB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D6479EB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2A61053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7CD25FA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436E242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892A9F6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8F0DBF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33B0460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72523CE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40F27E4" w14:textId="77777777" w:rsidR="0012541F" w:rsidRDefault="0012541F" w:rsidP="0012541F">
      <w:pPr>
        <w:pStyle w:val="Naslov1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lastRenderedPageBreak/>
        <w:t>UVOD</w:t>
      </w:r>
      <w:r>
        <w:rPr>
          <w:rFonts w:ascii="Arial" w:hAnsi="Arial" w:cs="Arial"/>
        </w:rPr>
        <w:br/>
      </w:r>
    </w:p>
    <w:p w14:paraId="6D9CB765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Tri su ključna i međusobno povezana dokumenta upravljanja i raspolaganja imovinom JLS: </w:t>
      </w:r>
    </w:p>
    <w:p w14:paraId="2008195C" w14:textId="77777777" w:rsidR="0012541F" w:rsidRPr="0012541F" w:rsidRDefault="0012541F" w:rsidP="0012541F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2541F">
        <w:rPr>
          <w:rFonts w:ascii="Arial" w:hAnsi="Arial" w:cs="Arial"/>
          <w:color w:val="000000" w:themeColor="text1"/>
        </w:rPr>
        <w:t xml:space="preserve">Strategija upravljanja imovinom, </w:t>
      </w:r>
    </w:p>
    <w:p w14:paraId="561264FB" w14:textId="77777777" w:rsidR="0012541F" w:rsidRPr="0012541F" w:rsidRDefault="0012541F" w:rsidP="0012541F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12541F">
        <w:rPr>
          <w:rFonts w:ascii="Arial" w:hAnsi="Arial" w:cs="Arial"/>
          <w:color w:val="000000" w:themeColor="text1"/>
        </w:rPr>
        <w:t xml:space="preserve">Plan upravljanja </w:t>
      </w:r>
    </w:p>
    <w:p w14:paraId="3FE3E4BF" w14:textId="77777777" w:rsidR="0012541F" w:rsidRPr="0012541F" w:rsidRDefault="0012541F" w:rsidP="0012541F">
      <w:pPr>
        <w:pStyle w:val="Odlomakpopisa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</w:rPr>
      </w:pPr>
      <w:r w:rsidRPr="0012541F">
        <w:rPr>
          <w:rFonts w:ascii="Arial" w:hAnsi="Arial" w:cs="Arial"/>
          <w:color w:val="000000" w:themeColor="text1"/>
        </w:rPr>
        <w:t xml:space="preserve">Izvješće o provedbi Plana upravljanja. </w:t>
      </w:r>
    </w:p>
    <w:p w14:paraId="5479FE97" w14:textId="1AB8D584" w:rsidR="0012541F" w:rsidRPr="0012541F" w:rsidRDefault="0012541F" w:rsidP="0012541F">
      <w:pPr>
        <w:spacing w:line="276" w:lineRule="auto"/>
        <w:jc w:val="both"/>
        <w:rPr>
          <w:rFonts w:ascii="Arial" w:hAnsi="Arial" w:cs="Arial"/>
        </w:rPr>
      </w:pPr>
      <w:r w:rsidRPr="0012541F">
        <w:rPr>
          <w:rFonts w:ascii="Arial" w:hAnsi="Arial" w:cs="Arial"/>
          <w:color w:val="000000" w:themeColor="text1"/>
        </w:rPr>
        <w:t xml:space="preserve">Osim diferenciranosti po ročnosti, glavne su poveznice navedenih dokumenata transparentnost u prikazivanju podataka, kontinuitet praćenja i analiza ostvarenih rezultata, što predstavlja značajni iskorak u odnosu na dosadašnju praksu. Strategijom upravljanja imovinom Općine Dugi Rat za razdoblje 2019.-2025. godine, </w:t>
      </w:r>
      <w:r w:rsidRPr="0012541F">
        <w:rPr>
          <w:rFonts w:ascii="Arial" w:hAnsi="Arial" w:cs="Arial"/>
        </w:rPr>
        <w:t xml:space="preserve">određeni su dugoročni ciljevi i smjernice upravljanja imovinom, uvažavajući pritom gospodarske i razvojne interese </w:t>
      </w:r>
      <w:r w:rsidRPr="0012541F">
        <w:rPr>
          <w:rFonts w:ascii="Arial" w:hAnsi="Arial" w:cs="Arial"/>
          <w:color w:val="000000" w:themeColor="text1"/>
        </w:rPr>
        <w:t>Općine. Pojedinačnim godišnjim planovima upravljanja imovinom Općine, određeni su kratkoročni ciljevi i smjernice upravljanja te su operacionalizirane provedbene mjere, a sve u svrhu provođenja Strategije upravljanja.</w:t>
      </w:r>
    </w:p>
    <w:p w14:paraId="6728B980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20614AC1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Plan upravljanja imovinom Općine Dugi Rat usklađen je sa Strategijom upravljanja te sadržava detaljnu analizu stanja i razrađene planirane aktivnosti u upravljanju pojedinim oblicima imovine Općine Dugi Rat. </w:t>
      </w:r>
    </w:p>
    <w:p w14:paraId="4F7D8D21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E9BFB9D" w14:textId="257E2DAB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Donošenje Godišnjeg plana upravljanja utvrđeno je člancima 15. i 19. Zakona o upravljanju državnom imovinom („Narodne novine“, br. 52/18</w:t>
      </w:r>
      <w:r w:rsidR="00BD2AD0">
        <w:rPr>
          <w:rFonts w:ascii="Arial" w:hAnsi="Arial" w:cs="Arial"/>
          <w:color w:val="000000" w:themeColor="text1"/>
        </w:rPr>
        <w:t xml:space="preserve"> i 155/23</w:t>
      </w:r>
      <w:r>
        <w:rPr>
          <w:rFonts w:ascii="Arial" w:hAnsi="Arial" w:cs="Arial"/>
          <w:color w:val="000000" w:themeColor="text1"/>
        </w:rPr>
        <w:t xml:space="preserve">), gdje je propisana obveza donošenja Plana upravljanja imovinom u vlasništvu Republike Hrvatske. Kako se sukladno članku 35.st.8. Zakona o vlasništvu i drugim stvarnim pravima („Narodne novine“, br. 91/96, 68/98, 22/00, 73/00, 129/00, 114/01, 79/06, 141/06, 146/08, 38/09, 153/09, 143/12, 152/14, </w:t>
      </w:r>
      <w:r>
        <w:rPr>
          <w:rFonts w:ascii="Arial" w:eastAsia="Calibri" w:hAnsi="Arial" w:cs="Arial"/>
        </w:rPr>
        <w:t>81/15, 94/17</w:t>
      </w:r>
      <w:r>
        <w:rPr>
          <w:rFonts w:ascii="Arial" w:hAnsi="Arial" w:cs="Arial"/>
          <w:color w:val="000000" w:themeColor="text1"/>
        </w:rPr>
        <w:t>) na pravo vlasništva jedinica lokalne samouprave na odgovarajući način primjenjuju pravila o vlasništvu Republike Hrvatske, to se načelo upravljanja imovinom u vlasništvu Države treba dosljedno i u cijelosti primjenjivati i na imovinu jedinica lokalne samouprave.</w:t>
      </w:r>
    </w:p>
    <w:p w14:paraId="61107A98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503BFAC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Namjera je Plana definirati i popisati ciljeve upravljanja i </w:t>
      </w:r>
      <w:r>
        <w:rPr>
          <w:rFonts w:ascii="Arial" w:hAnsi="Arial" w:cs="Arial"/>
          <w:color w:val="000000" w:themeColor="text1"/>
        </w:rPr>
        <w:t xml:space="preserve">raspolaganja općinskom </w:t>
      </w:r>
      <w:r>
        <w:rPr>
          <w:rFonts w:ascii="Arial" w:hAnsi="Arial" w:cs="Arial"/>
        </w:rPr>
        <w:t xml:space="preserve">imovinom, čija je održivost važna za život i rad postojećih i budućih naraštaja. Istodobno, cilj je Plana osigurati da imovina </w:t>
      </w:r>
      <w:r>
        <w:rPr>
          <w:rFonts w:ascii="Arial" w:hAnsi="Arial" w:cs="Arial"/>
          <w:color w:val="000000" w:themeColor="text1"/>
        </w:rPr>
        <w:t xml:space="preserve">Općine Dugi Rat </w:t>
      </w:r>
      <w:r>
        <w:rPr>
          <w:rFonts w:ascii="Arial" w:hAnsi="Arial" w:cs="Arial"/>
        </w:rPr>
        <w:t>bude u službi gospodarskog rasta te zaštite nacionalnih interesa.</w:t>
      </w:r>
    </w:p>
    <w:p w14:paraId="28106ACD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8DE116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Upravljanje imovinom podrazumijeva pronalaženje optimalnih rješenja koja će dugoročno očuvati imovinu, čuvati </w:t>
      </w:r>
      <w:r>
        <w:rPr>
          <w:rFonts w:ascii="Arial" w:hAnsi="Arial" w:cs="Arial"/>
          <w:color w:val="000000" w:themeColor="text1"/>
        </w:rPr>
        <w:t xml:space="preserve">interese Općine </w:t>
      </w:r>
      <w:r>
        <w:rPr>
          <w:rFonts w:ascii="Arial" w:hAnsi="Arial" w:cs="Arial"/>
        </w:rPr>
        <w:t xml:space="preserve">i generirati gospodarski rast. Vlasništvo osigurava kontrolu, javni interes i pravično raspolaganje nad prirodnim bogatstvima, kulturnom i tradicijskom baštinom, i drugim resursima u </w:t>
      </w:r>
      <w:r>
        <w:rPr>
          <w:rFonts w:ascii="Arial" w:hAnsi="Arial" w:cs="Arial"/>
          <w:color w:val="000000" w:themeColor="text1"/>
        </w:rPr>
        <w:t xml:space="preserve">vlasništvu Općine, </w:t>
      </w:r>
      <w:r>
        <w:rPr>
          <w:rFonts w:ascii="Arial" w:hAnsi="Arial" w:cs="Arial"/>
        </w:rPr>
        <w:t>kao i prihode koji se mogu koristiti za opće dobro.</w:t>
      </w:r>
    </w:p>
    <w:p w14:paraId="1A4DF7C8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3C276DF3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lastRenderedPageBreak/>
        <w:t xml:space="preserve">Vlasništvo Općine važan </w:t>
      </w:r>
      <w:r>
        <w:rPr>
          <w:rFonts w:ascii="Arial" w:hAnsi="Arial" w:cs="Arial"/>
        </w:rPr>
        <w:t xml:space="preserve">je instrument postizanja strateških razvojnih ciljeva vezanih za regionalnu prometnu, kulturnu i zdravstvenu politiku, kao i za druge razvojne politike </w:t>
      </w:r>
      <w:r>
        <w:rPr>
          <w:rFonts w:ascii="Arial" w:hAnsi="Arial" w:cs="Arial"/>
          <w:color w:val="000000" w:themeColor="text1"/>
        </w:rPr>
        <w:t xml:space="preserve">Općine. </w:t>
      </w:r>
      <w:r>
        <w:rPr>
          <w:rFonts w:ascii="Arial" w:hAnsi="Arial" w:cs="Arial"/>
        </w:rPr>
        <w:t xml:space="preserve">Učinkovito upravljanje imovinom </w:t>
      </w:r>
      <w:r>
        <w:rPr>
          <w:rFonts w:ascii="Arial" w:hAnsi="Arial" w:cs="Arial"/>
          <w:color w:val="000000" w:themeColor="text1"/>
        </w:rPr>
        <w:t xml:space="preserve">Općine Dugi Rat </w:t>
      </w:r>
      <w:r>
        <w:rPr>
          <w:rFonts w:ascii="Arial" w:hAnsi="Arial" w:cs="Arial"/>
        </w:rPr>
        <w:t xml:space="preserve">trebalo bi poticati razvoj gospodarstva i važno je za njegovu stabilnost, a istodobno pridonosi boljoj kvaliteti života svih </w:t>
      </w:r>
      <w:r>
        <w:rPr>
          <w:rFonts w:ascii="Arial" w:hAnsi="Arial" w:cs="Arial"/>
          <w:color w:val="000000" w:themeColor="text1"/>
        </w:rPr>
        <w:t>mještana općine.</w:t>
      </w:r>
    </w:p>
    <w:p w14:paraId="4FB1E941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774E449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Tijekom sljedećih godina struktura ovog Plana će se usavršavati, posebno u vidu modela planiranja koji bi bio primjenjiv na metode usporedbe i mjerljivosti rezultata ostvarivanja provedbe Plana. Nedostaci će se svakako pokušati maksimalno ukloniti razvijanjem unificirane metode izvještavanja provedbe Plana i mjerljivosti rezultata rada. Ovaj je Plan i iskorak u smislu transparentnosti i javne objave podataka vezanih za upravljanje i raspolaganje Općinskom imovinom.</w:t>
      </w:r>
    </w:p>
    <w:p w14:paraId="10AB51B8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76ABE1D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Člankom 48. Zakona o lokalnoj i područnoj (regionalnoj) samoupravi propisano je da vrijednostima nekretnina iznad 0,5% prihoda bez primitaka iz prethodne godine raspolaže Općinsko vijeće, a ispod iznosa 0,5% Općinski načelnik Općine Dugi Rat. </w:t>
      </w:r>
    </w:p>
    <w:p w14:paraId="750C0FD6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6AC87283" w14:textId="6F86DC64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Ovaj plan sadržava detaljnu analizu stanja upravljanja pojedinim oblicima imovine u vlasništvu </w:t>
      </w:r>
      <w:r>
        <w:rPr>
          <w:rFonts w:ascii="Arial" w:hAnsi="Arial" w:cs="Arial"/>
          <w:color w:val="000000" w:themeColor="text1"/>
        </w:rPr>
        <w:t xml:space="preserve">Općine Dugi Rat i </w:t>
      </w:r>
      <w:r>
        <w:rPr>
          <w:rFonts w:ascii="Arial" w:hAnsi="Arial" w:cs="Arial"/>
        </w:rPr>
        <w:t>godišnji plan upravljanja pojedinim oblicima imovine za 202</w:t>
      </w:r>
      <w:r w:rsidR="00210F96">
        <w:rPr>
          <w:rFonts w:ascii="Arial" w:hAnsi="Arial" w:cs="Arial"/>
        </w:rPr>
        <w:t>4</w:t>
      </w:r>
      <w:r>
        <w:rPr>
          <w:rFonts w:ascii="Arial" w:hAnsi="Arial" w:cs="Arial"/>
        </w:rPr>
        <w:t>. godinu.</w:t>
      </w:r>
    </w:p>
    <w:p w14:paraId="26DDE97A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2A52B7BA" w14:textId="7DB2FD96" w:rsidR="0012541F" w:rsidRDefault="0012541F" w:rsidP="0012541F">
      <w:pPr>
        <w:pStyle w:val="Opisslike"/>
        <w:keepNext/>
        <w:spacing w:after="0"/>
        <w:jc w:val="center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Tablica </w:t>
      </w:r>
      <w:r>
        <w:rPr>
          <w:rFonts w:ascii="Arial" w:hAnsi="Arial" w:cs="Arial"/>
          <w:color w:val="000000" w:themeColor="text1"/>
          <w:sz w:val="22"/>
        </w:rPr>
        <w:fldChar w:fldCharType="begin"/>
      </w:r>
      <w:r>
        <w:rPr>
          <w:rFonts w:ascii="Arial" w:hAnsi="Arial" w:cs="Arial"/>
          <w:color w:val="000000" w:themeColor="text1"/>
          <w:sz w:val="22"/>
        </w:rPr>
        <w:instrText xml:space="preserve"> SEQ Tablica \* ARABIC </w:instrText>
      </w:r>
      <w:r>
        <w:rPr>
          <w:rFonts w:ascii="Arial" w:hAnsi="Arial" w:cs="Arial"/>
          <w:color w:val="000000" w:themeColor="text1"/>
          <w:sz w:val="22"/>
        </w:rPr>
        <w:fldChar w:fldCharType="separate"/>
      </w:r>
      <w:r w:rsidR="004656AC">
        <w:rPr>
          <w:rFonts w:ascii="Arial" w:hAnsi="Arial" w:cs="Arial"/>
          <w:noProof/>
          <w:color w:val="000000" w:themeColor="text1"/>
          <w:sz w:val="22"/>
        </w:rPr>
        <w:t>1</w:t>
      </w:r>
      <w:r>
        <w:rPr>
          <w:rFonts w:ascii="Arial" w:hAnsi="Arial" w:cs="Arial"/>
          <w:color w:val="000000" w:themeColor="text1"/>
          <w:sz w:val="22"/>
        </w:rPr>
        <w:fldChar w:fldCharType="end"/>
      </w:r>
      <w:r>
        <w:rPr>
          <w:rFonts w:ascii="Arial" w:hAnsi="Arial" w:cs="Arial"/>
          <w:color w:val="000000" w:themeColor="text1"/>
          <w:sz w:val="22"/>
        </w:rPr>
        <w:t>. Planirani prihodi upravljanja imovinom u proračunu Općine Dugi Rat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90"/>
        <w:gridCol w:w="1701"/>
        <w:gridCol w:w="1417"/>
        <w:gridCol w:w="1554"/>
      </w:tblGrid>
      <w:tr w:rsidR="0012541F" w14:paraId="55C9FB96" w14:textId="77777777" w:rsidTr="0012541F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25F1C35" w14:textId="77777777" w:rsidR="0012541F" w:rsidRDefault="0012541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Planirani prihodi od imovine</w:t>
            </w:r>
          </w:p>
        </w:tc>
      </w:tr>
      <w:tr w:rsidR="001833D6" w14:paraId="4FA94663" w14:textId="77777777" w:rsidTr="00971DCF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C59DA2" w14:textId="77777777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D1827" w14:textId="77777777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</w:t>
            </w:r>
          </w:p>
          <w:p w14:paraId="5AD49B3C" w14:textId="5427AA2F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2AD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42B6F" w14:textId="77777777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Projekcija</w:t>
            </w:r>
          </w:p>
          <w:p w14:paraId="1D13049D" w14:textId="15D43D19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2AD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A4B2DA" w14:textId="77777777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Projekcija</w:t>
            </w:r>
          </w:p>
          <w:p w14:paraId="326E61C3" w14:textId="3A6F3AB5" w:rsidR="0012541F" w:rsidRDefault="00125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D2AD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</w:tr>
      <w:tr w:rsidR="001833D6" w14:paraId="385A18B1" w14:textId="77777777" w:rsidTr="00971DCF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FE27EC" w14:textId="77777777" w:rsidR="0012541F" w:rsidRDefault="001254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Prihodi od prodaje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80C" w14:textId="1DE52A0A" w:rsidR="0012541F" w:rsidRDefault="00D3419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60.000,00 €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E0DB" w14:textId="3658791B" w:rsidR="0012541F" w:rsidRDefault="00D3419D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60.000,00 €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C00" w14:textId="2FEAE425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  <w:r w:rsidR="00D3419D">
              <w:rPr>
                <w:rFonts w:ascii="Arial" w:hAnsi="Arial" w:cs="Arial"/>
                <w:b/>
                <w:color w:val="000000" w:themeColor="text1"/>
              </w:rPr>
              <w:t>0.000,00 €</w:t>
            </w:r>
          </w:p>
        </w:tc>
      </w:tr>
      <w:tr w:rsidR="001833D6" w14:paraId="742AE64F" w14:textId="77777777" w:rsidTr="00971DCF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1D15" w14:textId="77777777" w:rsidR="0012541F" w:rsidRDefault="00125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</w:rPr>
              <w:t>neproizvedene</w:t>
            </w:r>
            <w:proofErr w:type="spellEnd"/>
            <w:r>
              <w:rPr>
                <w:rFonts w:ascii="Arial" w:hAnsi="Arial" w:cs="Arial"/>
              </w:rPr>
              <w:t xml:space="preserve">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636" w14:textId="4C3E9E72" w:rsidR="0012541F" w:rsidRDefault="00D3419D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61EC" w14:textId="6B7141FB" w:rsidR="0012541F" w:rsidRDefault="00D3419D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50.000,00 €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81C3" w14:textId="024B17F0" w:rsidR="0012541F" w:rsidRDefault="001833D6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100.000,00 </w:t>
            </w:r>
            <w:r>
              <w:rPr>
                <w:rFonts w:ascii="Arial" w:hAnsi="Arial" w:cs="Arial"/>
                <w:b/>
                <w:color w:val="000000" w:themeColor="text1"/>
              </w:rPr>
              <w:t>€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1833D6" w14:paraId="30C145FD" w14:textId="77777777" w:rsidTr="00971DCF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80D" w14:textId="157F441F" w:rsidR="0012541F" w:rsidRDefault="00125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od prodaje proizvedene dugotrajne</w:t>
            </w:r>
            <w:r w:rsidR="00971DC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E3C" w14:textId="18AFF713" w:rsidR="0012541F" w:rsidRDefault="001833D6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D3419D">
              <w:rPr>
                <w:rFonts w:ascii="Arial" w:hAnsi="Arial" w:cs="Arial"/>
                <w:color w:val="000000" w:themeColor="text1"/>
              </w:rPr>
              <w:t>0.000,00 €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9086" w14:textId="572C1672" w:rsidR="0012541F" w:rsidRDefault="001833D6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D3419D">
              <w:rPr>
                <w:rFonts w:ascii="Arial" w:hAnsi="Arial" w:cs="Arial"/>
                <w:color w:val="000000" w:themeColor="text1"/>
              </w:rPr>
              <w:t>0.000,00 €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E86" w14:textId="516602E8" w:rsidR="0012541F" w:rsidRDefault="00D3419D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1833D6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.000,00 €</w:t>
            </w:r>
          </w:p>
        </w:tc>
      </w:tr>
      <w:tr w:rsidR="001833D6" w14:paraId="6B19BF30" w14:textId="77777777" w:rsidTr="00971DCF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6D44E" w14:textId="77777777" w:rsidR="0012541F" w:rsidRDefault="001254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Prihodi od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B5C32" w14:textId="6A6F6146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432.452</w:t>
            </w:r>
            <w:r w:rsidR="00D3419D">
              <w:rPr>
                <w:rFonts w:ascii="Arial" w:hAnsi="Arial" w:cs="Arial"/>
                <w:b/>
                <w:color w:val="000000" w:themeColor="text1"/>
              </w:rPr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CDC48" w14:textId="25287594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582.502</w:t>
            </w:r>
            <w:r w:rsidR="00D3419D">
              <w:rPr>
                <w:rFonts w:ascii="Arial" w:hAnsi="Arial" w:cs="Arial"/>
                <w:b/>
                <w:color w:val="000000" w:themeColor="text1"/>
              </w:rPr>
              <w:t>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B8DBF" w14:textId="641F651A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632</w:t>
            </w:r>
            <w:r w:rsidR="00D3419D">
              <w:rPr>
                <w:rFonts w:ascii="Arial" w:hAnsi="Arial" w:cs="Arial"/>
                <w:b/>
                <w:color w:val="000000" w:themeColor="text1"/>
              </w:rPr>
              <w:t>.502,00 €</w:t>
            </w:r>
          </w:p>
        </w:tc>
      </w:tr>
      <w:tr w:rsidR="001833D6" w14:paraId="30DC13B8" w14:textId="77777777" w:rsidTr="00971DCF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8765E" w14:textId="77777777" w:rsidR="0012541F" w:rsidRDefault="001254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1DD94" w14:textId="0DA7CCB1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592.452</w:t>
            </w:r>
            <w:r w:rsidR="00D3419D">
              <w:rPr>
                <w:rFonts w:ascii="Arial" w:hAnsi="Arial" w:cs="Arial"/>
                <w:b/>
                <w:color w:val="000000" w:themeColor="text1"/>
              </w:rPr>
              <w:t>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E19AE" w14:textId="6913FC4C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742</w:t>
            </w:r>
            <w:r w:rsidR="00941BF9">
              <w:rPr>
                <w:rFonts w:ascii="Arial" w:hAnsi="Arial" w:cs="Arial"/>
                <w:b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</w:rPr>
              <w:t>502</w:t>
            </w:r>
            <w:r w:rsidR="00941BF9">
              <w:rPr>
                <w:rFonts w:ascii="Arial" w:hAnsi="Arial" w:cs="Arial"/>
                <w:b/>
                <w:color w:val="000000" w:themeColor="text1"/>
              </w:rPr>
              <w:t>,00 €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C1AC7" w14:textId="15620D44" w:rsidR="0012541F" w:rsidRDefault="001833D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792</w:t>
            </w:r>
            <w:r w:rsidR="00941BF9">
              <w:rPr>
                <w:rFonts w:ascii="Arial" w:hAnsi="Arial" w:cs="Arial"/>
                <w:b/>
                <w:color w:val="000000" w:themeColor="text1"/>
              </w:rPr>
              <w:t>.502,00 €</w:t>
            </w:r>
          </w:p>
        </w:tc>
      </w:tr>
    </w:tbl>
    <w:p w14:paraId="05ED4201" w14:textId="6952FA66" w:rsidR="0012541F" w:rsidRDefault="0012541F" w:rsidP="0012541F">
      <w:pPr>
        <w:spacing w:line="276" w:lineRule="auto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Izvor: Proračun Općine Dugi Rat za 202</w:t>
      </w:r>
      <w:r w:rsidR="001833D6">
        <w:rPr>
          <w:rFonts w:ascii="Arial" w:hAnsi="Arial" w:cs="Arial"/>
          <w:i/>
          <w:sz w:val="20"/>
        </w:rPr>
        <w:t>5</w:t>
      </w:r>
      <w:r>
        <w:rPr>
          <w:rFonts w:ascii="Arial" w:hAnsi="Arial" w:cs="Arial"/>
          <w:i/>
          <w:sz w:val="20"/>
        </w:rPr>
        <w:t>. godinu</w:t>
      </w:r>
      <w:r>
        <w:t xml:space="preserve"> </w:t>
      </w:r>
      <w:r>
        <w:rPr>
          <w:rFonts w:ascii="Arial" w:hAnsi="Arial" w:cs="Arial"/>
          <w:i/>
          <w:sz w:val="20"/>
        </w:rPr>
        <w:t>i projekcije za 202</w:t>
      </w:r>
      <w:r w:rsidR="001833D6">
        <w:rPr>
          <w:rFonts w:ascii="Arial" w:hAnsi="Arial" w:cs="Arial"/>
          <w:i/>
          <w:sz w:val="20"/>
        </w:rPr>
        <w:t>6</w:t>
      </w:r>
      <w:r>
        <w:rPr>
          <w:rFonts w:ascii="Arial" w:hAnsi="Arial" w:cs="Arial"/>
          <w:i/>
          <w:sz w:val="20"/>
        </w:rPr>
        <w:t>. i 202</w:t>
      </w:r>
      <w:r w:rsidR="001833D6">
        <w:rPr>
          <w:rFonts w:ascii="Arial" w:hAnsi="Arial" w:cs="Arial"/>
          <w:i/>
          <w:sz w:val="20"/>
        </w:rPr>
        <w:t>7</w:t>
      </w:r>
      <w:r>
        <w:rPr>
          <w:rFonts w:ascii="Arial" w:hAnsi="Arial" w:cs="Arial"/>
          <w:i/>
          <w:sz w:val="20"/>
        </w:rPr>
        <w:t>. godinu</w:t>
      </w:r>
    </w:p>
    <w:p w14:paraId="7A09D0C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59AD61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013A63F" w14:textId="77777777" w:rsidR="0012541F" w:rsidRDefault="0012541F" w:rsidP="0012541F">
      <w:pPr>
        <w:pStyle w:val="Naslov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PLAN UPRAVLJANJA TRGOVAČKIM DRUŠTVIMA U VLASNIŠTVU/SUVLASNIŠTVU OPĆINE DUGI RAT</w:t>
      </w:r>
    </w:p>
    <w:p w14:paraId="0CDD5E5C" w14:textId="77777777" w:rsidR="0012541F" w:rsidRDefault="0012541F" w:rsidP="0012541F"/>
    <w:p w14:paraId="2379ADFE" w14:textId="77777777" w:rsidR="0012541F" w:rsidRDefault="0012541F" w:rsidP="0012541F">
      <w:pPr>
        <w:pStyle w:val="Naslov2"/>
        <w:numPr>
          <w:ilvl w:val="0"/>
          <w:numId w:val="1"/>
        </w:numPr>
        <w:spacing w:before="0" w:after="0"/>
        <w:ind w:left="284" w:hanging="284"/>
        <w:rPr>
          <w:rFonts w:ascii="Arial" w:hAnsi="Arial"/>
        </w:rPr>
      </w:pPr>
      <w:r>
        <w:rPr>
          <w:rFonts w:ascii="Arial" w:hAnsi="Arial"/>
        </w:rPr>
        <w:t>Trgovačka društva u vlasništvu/suvlasništvu Općine Dugi Rat</w:t>
      </w:r>
    </w:p>
    <w:p w14:paraId="0E149DBF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7F459B0" w14:textId="54AEBCF3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Općina Dugi Rat </w:t>
      </w:r>
      <w:r>
        <w:rPr>
          <w:rFonts w:ascii="Arial" w:hAnsi="Arial" w:cs="Arial"/>
        </w:rPr>
        <w:t>u svom vlasništvu/suvla</w:t>
      </w:r>
      <w:r w:rsidR="00D36AF2">
        <w:rPr>
          <w:rFonts w:ascii="Arial" w:hAnsi="Arial" w:cs="Arial"/>
        </w:rPr>
        <w:t>s</w:t>
      </w:r>
      <w:r>
        <w:rPr>
          <w:rFonts w:ascii="Arial" w:hAnsi="Arial" w:cs="Arial"/>
        </w:rPr>
        <w:t>ništvu ima sljedeće udjele u poduzećima:</w:t>
      </w:r>
    </w:p>
    <w:p w14:paraId="0421A2B6" w14:textId="77777777" w:rsidR="0012541F" w:rsidRDefault="0012541F" w:rsidP="0012541F">
      <w:pPr>
        <w:pStyle w:val="Odlomakpopis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Peovica</w:t>
      </w:r>
      <w:proofErr w:type="spellEnd"/>
      <w:r>
        <w:rPr>
          <w:rFonts w:ascii="Arial" w:hAnsi="Arial" w:cs="Arial"/>
          <w:color w:val="000000" w:themeColor="text1"/>
        </w:rPr>
        <w:t xml:space="preserve"> d.o.o. (25,00%)</w:t>
      </w:r>
    </w:p>
    <w:p w14:paraId="196BD791" w14:textId="77777777" w:rsidR="0012541F" w:rsidRDefault="0012541F" w:rsidP="0012541F">
      <w:pPr>
        <w:pStyle w:val="Odlomakpopisa"/>
        <w:numPr>
          <w:ilvl w:val="0"/>
          <w:numId w:val="2"/>
        </w:numPr>
        <w:spacing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Vodovod d.o.o. Omiš </w:t>
      </w:r>
      <w:r>
        <w:rPr>
          <w:rFonts w:asciiTheme="minorHAnsi" w:hAnsiTheme="minorHAnsi"/>
          <w:color w:val="000000" w:themeColor="text1"/>
          <w:lang w:eastAsia="en-US"/>
        </w:rPr>
        <w:t>(</w:t>
      </w:r>
      <w:r>
        <w:rPr>
          <w:rFonts w:ascii="Arial" w:hAnsi="Arial" w:cs="Arial"/>
          <w:color w:val="000000" w:themeColor="text1"/>
        </w:rPr>
        <w:t>25,00%)</w:t>
      </w:r>
    </w:p>
    <w:p w14:paraId="6462EDA3" w14:textId="77777777" w:rsidR="009D7999" w:rsidRDefault="009D7999" w:rsidP="009D7999">
      <w:pPr>
        <w:pStyle w:val="Odlomakpopisa"/>
        <w:spacing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</w:p>
    <w:p w14:paraId="11B0D36D" w14:textId="77777777" w:rsidR="0012541F" w:rsidRDefault="0012541F" w:rsidP="0012541F">
      <w:pPr>
        <w:pStyle w:val="Odlomakpopisa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Registar imenovanih članova – nadzorni odbori i uprave</w:t>
      </w:r>
    </w:p>
    <w:p w14:paraId="21CACC5A" w14:textId="6730FFAE" w:rsidR="0012541F" w:rsidRDefault="0012541F" w:rsidP="0012541F">
      <w:pPr>
        <w:pStyle w:val="Opisslike"/>
        <w:keepNext/>
        <w:spacing w:after="0"/>
        <w:jc w:val="center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Tablica </w:t>
      </w:r>
      <w:r>
        <w:rPr>
          <w:rFonts w:ascii="Arial" w:hAnsi="Arial" w:cs="Arial"/>
          <w:color w:val="auto"/>
          <w:sz w:val="22"/>
        </w:rPr>
        <w:fldChar w:fldCharType="begin"/>
      </w:r>
      <w:r>
        <w:rPr>
          <w:rFonts w:ascii="Arial" w:hAnsi="Arial" w:cs="Arial"/>
          <w:color w:val="auto"/>
          <w:sz w:val="22"/>
        </w:rPr>
        <w:instrText xml:space="preserve"> SEQ Tablica \* ARABIC </w:instrText>
      </w:r>
      <w:r>
        <w:rPr>
          <w:rFonts w:ascii="Arial" w:hAnsi="Arial" w:cs="Arial"/>
          <w:color w:val="auto"/>
          <w:sz w:val="22"/>
        </w:rPr>
        <w:fldChar w:fldCharType="separate"/>
      </w:r>
      <w:r w:rsidR="004656AC">
        <w:rPr>
          <w:rFonts w:ascii="Arial" w:hAnsi="Arial" w:cs="Arial"/>
          <w:noProof/>
          <w:color w:val="auto"/>
          <w:sz w:val="22"/>
        </w:rPr>
        <w:t>2</w:t>
      </w:r>
      <w:r>
        <w:rPr>
          <w:rFonts w:ascii="Arial" w:hAnsi="Arial" w:cs="Arial"/>
          <w:color w:val="auto"/>
          <w:sz w:val="22"/>
        </w:rPr>
        <w:fldChar w:fldCharType="end"/>
      </w:r>
      <w:r>
        <w:rPr>
          <w:rFonts w:ascii="Arial" w:hAnsi="Arial" w:cs="Arial"/>
          <w:color w:val="auto"/>
          <w:sz w:val="22"/>
        </w:rPr>
        <w:t>. Registar imenovanih članova nadzornog odbora i uprava trgovačkih društava</w:t>
      </w:r>
    </w:p>
    <w:tbl>
      <w:tblPr>
        <w:tblStyle w:val="Reetkatablice"/>
        <w:tblW w:w="4305" w:type="pct"/>
        <w:jc w:val="center"/>
        <w:tblInd w:w="0" w:type="dxa"/>
        <w:tblLook w:val="04A0" w:firstRow="1" w:lastRow="0" w:firstColumn="1" w:lastColumn="0" w:noHBand="0" w:noVBand="1"/>
      </w:tblPr>
      <w:tblGrid>
        <w:gridCol w:w="1584"/>
        <w:gridCol w:w="3693"/>
        <w:gridCol w:w="2525"/>
      </w:tblGrid>
      <w:tr w:rsidR="0012541F" w14:paraId="687C6A0B" w14:textId="77777777" w:rsidTr="0012541F">
        <w:trPr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C0E52C3" w14:textId="77777777" w:rsidR="0012541F" w:rsidRDefault="0012541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Trgovačko društvo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C89FA46" w14:textId="77777777" w:rsidR="0012541F" w:rsidRDefault="0012541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Nadzorni odbor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4533DF2" w14:textId="77777777" w:rsidR="0012541F" w:rsidRDefault="0012541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Uprava / osoba za zastupanje</w:t>
            </w:r>
          </w:p>
        </w:tc>
      </w:tr>
      <w:tr w:rsidR="0012541F" w14:paraId="70CDF80F" w14:textId="77777777" w:rsidTr="0012541F">
        <w:trPr>
          <w:trHeight w:val="147"/>
          <w:jc w:val="center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D0EE0" w14:textId="77777777" w:rsidR="0012541F" w:rsidRDefault="0012541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Peovica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d.o.o.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9EA" w14:textId="57EBC80E" w:rsidR="0012541F" w:rsidRDefault="009D799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Nikola Tijardović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4DF" w14:textId="77777777" w:rsidR="0012541F" w:rsidRDefault="0012541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Leonardo Ljubičić - član uprave, Direktor</w:t>
            </w:r>
          </w:p>
        </w:tc>
      </w:tr>
      <w:tr w:rsidR="0012541F" w14:paraId="39305079" w14:textId="77777777" w:rsidTr="0012541F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A9E" w14:textId="77777777" w:rsidR="0012541F" w:rsidRDefault="0012541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49EB" w14:textId="6763E472" w:rsidR="0012541F" w:rsidRDefault="009D799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Irena Zečić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90E4" w14:textId="77777777" w:rsidR="0012541F" w:rsidRDefault="0012541F">
            <w:pPr>
              <w:rPr>
                <w:rFonts w:ascii="Arial" w:hAnsi="Arial" w:cs="Arial"/>
                <w:color w:val="FF0000"/>
              </w:rPr>
            </w:pPr>
          </w:p>
        </w:tc>
      </w:tr>
      <w:tr w:rsidR="0012541F" w14:paraId="428B1EA4" w14:textId="77777777" w:rsidTr="0012541F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D0A" w14:textId="77777777" w:rsidR="0012541F" w:rsidRDefault="0012541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C42" w14:textId="729A61F0" w:rsidR="0012541F" w:rsidRDefault="009D799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Dino Ercegović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EF96" w14:textId="77777777" w:rsidR="0012541F" w:rsidRDefault="0012541F">
            <w:pPr>
              <w:rPr>
                <w:rFonts w:ascii="Arial" w:hAnsi="Arial" w:cs="Arial"/>
                <w:color w:val="FF0000"/>
              </w:rPr>
            </w:pPr>
          </w:p>
        </w:tc>
      </w:tr>
      <w:tr w:rsidR="0012541F" w14:paraId="7D03E728" w14:textId="77777777" w:rsidTr="0012541F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488D" w14:textId="77777777" w:rsidR="0012541F" w:rsidRDefault="0012541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344B" w14:textId="3486E40D" w:rsidR="0012541F" w:rsidRDefault="000A3ED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Ivica Mikas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10D1" w14:textId="77777777" w:rsidR="0012541F" w:rsidRDefault="0012541F">
            <w:pPr>
              <w:rPr>
                <w:rFonts w:ascii="Arial" w:hAnsi="Arial" w:cs="Arial"/>
                <w:color w:val="FF0000"/>
              </w:rPr>
            </w:pPr>
          </w:p>
        </w:tc>
      </w:tr>
      <w:tr w:rsidR="0012541F" w14:paraId="54DFC521" w14:textId="77777777" w:rsidTr="0012541F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E371" w14:textId="77777777" w:rsidR="0012541F" w:rsidRDefault="0012541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DE9" w14:textId="7C4F2793" w:rsidR="0012541F" w:rsidRDefault="000A3ED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Hrvoje Balić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E8B" w14:textId="77777777" w:rsidR="0012541F" w:rsidRDefault="0012541F">
            <w:pPr>
              <w:rPr>
                <w:rFonts w:ascii="Arial" w:hAnsi="Arial" w:cs="Arial"/>
                <w:color w:val="FF0000"/>
              </w:rPr>
            </w:pPr>
          </w:p>
        </w:tc>
      </w:tr>
      <w:tr w:rsidR="009D7999" w14:paraId="7C676070" w14:textId="77777777" w:rsidTr="00E44ABE">
        <w:trPr>
          <w:trHeight w:val="147"/>
          <w:jc w:val="center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A6A64" w14:textId="77777777" w:rsidR="009D7999" w:rsidRDefault="009D799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Vodovod d.o.o. Omiš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4B47" w14:textId="23828B6E" w:rsidR="009D7999" w:rsidRDefault="000A3ED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Bernardin Petrić</w:t>
            </w:r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4D18A" w14:textId="77777777" w:rsidR="009D7999" w:rsidRDefault="009D799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Matko Kovačević - član uprave, Direktor</w:t>
            </w:r>
          </w:p>
        </w:tc>
      </w:tr>
      <w:tr w:rsidR="009D7999" w14:paraId="2C547A08" w14:textId="77777777" w:rsidTr="00E44ABE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A991" w14:textId="77777777" w:rsidR="009D7999" w:rsidRDefault="009D799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355" w14:textId="0109E627" w:rsidR="009D7999" w:rsidRDefault="000A3ED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 Popović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234E8" w14:textId="77777777" w:rsidR="009D7999" w:rsidRDefault="009D7999">
            <w:pPr>
              <w:rPr>
                <w:rFonts w:ascii="Arial" w:hAnsi="Arial" w:cs="Arial"/>
                <w:color w:val="FF0000"/>
              </w:rPr>
            </w:pPr>
          </w:p>
        </w:tc>
      </w:tr>
      <w:tr w:rsidR="009D7999" w14:paraId="41322728" w14:textId="77777777" w:rsidTr="00E44ABE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3EE7" w14:textId="77777777" w:rsidR="009D7999" w:rsidRDefault="009D799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EE06" w14:textId="50A6F3E1" w:rsidR="009D7999" w:rsidRDefault="00964E7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Dina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Orlandini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7284F" w14:textId="77777777" w:rsidR="009D7999" w:rsidRDefault="009D7999">
            <w:pPr>
              <w:rPr>
                <w:rFonts w:ascii="Arial" w:hAnsi="Arial" w:cs="Arial"/>
                <w:color w:val="FF0000"/>
              </w:rPr>
            </w:pPr>
          </w:p>
        </w:tc>
      </w:tr>
      <w:tr w:rsidR="009D7999" w14:paraId="5390CFC1" w14:textId="77777777" w:rsidTr="00E44ABE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5CF" w14:textId="77777777" w:rsidR="009D7999" w:rsidRDefault="009D799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DC98" w14:textId="6985B800" w:rsidR="009D7999" w:rsidRDefault="00964E7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Tonći Stanić</w:t>
            </w:r>
          </w:p>
        </w:tc>
        <w:tc>
          <w:tcPr>
            <w:tcW w:w="16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97740" w14:textId="77777777" w:rsidR="009D7999" w:rsidRDefault="009D799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D7999" w14:paraId="1B709210" w14:textId="77777777" w:rsidTr="00E44ABE">
        <w:trPr>
          <w:trHeight w:val="1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028A" w14:textId="77777777" w:rsidR="009D7999" w:rsidRDefault="009D7999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69C3" w14:textId="42F01DE3" w:rsidR="009D7999" w:rsidRDefault="00964E7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Miroslav Ivandić</w:t>
            </w:r>
          </w:p>
        </w:tc>
        <w:tc>
          <w:tcPr>
            <w:tcW w:w="1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1A9A" w14:textId="77777777" w:rsidR="009D7999" w:rsidRDefault="009D7999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8A03D10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Izvor: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https://sudreg.pravosudje.hr; Općina Dugi Rat</w:t>
      </w:r>
    </w:p>
    <w:p w14:paraId="46537311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A722E5E" w14:textId="2208435B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Općina Dugi Rat će u 202</w:t>
      </w:r>
      <w:r w:rsidR="001833D6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godini nastaviti voditi brigu o tome da su objavljeni podaci o imenovanim članovima nadzornih odbora i uprava ažurirani.</w:t>
      </w:r>
    </w:p>
    <w:p w14:paraId="596981CC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FA54B0C" w14:textId="77777777" w:rsidR="0012541F" w:rsidRDefault="0012541F" w:rsidP="0012541F">
      <w:pPr>
        <w:pStyle w:val="Odlomakpopisa"/>
        <w:numPr>
          <w:ilvl w:val="0"/>
          <w:numId w:val="3"/>
        </w:numPr>
        <w:spacing w:line="276" w:lineRule="auto"/>
        <w:contextualSpacing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Ciljevi upravljanja trgovačkim društvima u vlasništvu </w:t>
      </w:r>
      <w:r>
        <w:rPr>
          <w:rFonts w:ascii="Arial" w:hAnsi="Arial" w:cs="Arial"/>
          <w:b/>
          <w:color w:val="000000" w:themeColor="text1"/>
        </w:rPr>
        <w:t>Općine Dugi Rat</w:t>
      </w:r>
    </w:p>
    <w:p w14:paraId="433CE05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1176CF9C" w14:textId="77777777" w:rsidR="0012541F" w:rsidRDefault="0012541F" w:rsidP="0012541F">
      <w:pPr>
        <w:pStyle w:val="Odlomakpopisa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Vršiti stalnu kontrolu nad trgovačkim društvima u kojima Općina Dugi Rat ima poslovni udio, kako bi ta društva poslovala ekonomski opravdano i prema zakonskim odredbama </w:t>
      </w:r>
    </w:p>
    <w:p w14:paraId="16074607" w14:textId="77777777" w:rsidR="0012541F" w:rsidRDefault="0012541F" w:rsidP="0012541F">
      <w:pPr>
        <w:pStyle w:val="Odlomakpopisa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Objavljivati podatke na internetskim stranicama o trgovačkim društvima u vlasništvu Općine </w:t>
      </w:r>
    </w:p>
    <w:p w14:paraId="3016306B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E4C435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EC09C4D" w14:textId="77777777" w:rsidR="0012541F" w:rsidRDefault="0012541F" w:rsidP="0012541F">
      <w:pPr>
        <w:pStyle w:val="Naslov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PLAN UPRAVLJANJA I RASPOLAGANJA POSLOVNIM PROSTORIMA U VLASNIŠTVU OPĆINE DUGI RAT</w:t>
      </w:r>
    </w:p>
    <w:p w14:paraId="2E39103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E2ECF9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Poslovni prostori su, prema odredbama Zakona o zakupu i kupoprodaji poslovnog prostora („Narodne novine“, br. 125/11,64/15, 112/18), poslovne zgrade, poslovne prostorije, garaže i garažna mjesta. </w:t>
      </w:r>
    </w:p>
    <w:p w14:paraId="44DE98A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A929BA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Općina Dugi Rat trenutno raspolaže, odnosno u svom vlasništvu ima 8 poslovnih prostora koji su u zakupu. Poslovni prostori Općine su navedeni u sljedećoj tablici.</w:t>
      </w:r>
    </w:p>
    <w:p w14:paraId="556B1C5B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92BA71A" w14:textId="18665378" w:rsidR="0012541F" w:rsidRDefault="0012541F" w:rsidP="0012541F">
      <w:pPr>
        <w:pStyle w:val="Opisslike"/>
        <w:keepNext/>
        <w:spacing w:after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Tablica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SEQ Tablica \* ARABIC </w:instrTex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4656AC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Popis poslovnih prostora u zakupu u vlasništvu Općine Dugi Rat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3"/>
        <w:gridCol w:w="2846"/>
        <w:gridCol w:w="2835"/>
        <w:gridCol w:w="1106"/>
        <w:gridCol w:w="1276"/>
      </w:tblGrid>
      <w:tr w:rsidR="00CB4B48" w14:paraId="5C7F3192" w14:textId="77777777" w:rsidTr="0012541F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AB65454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Red. br.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FCE0A15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Naziv/opis jedinice imovine</w:t>
            </w:r>
          </w:p>
          <w:p w14:paraId="4E65B33A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(poslovnog prostora)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E998B9E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Adresa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38DF42E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Površina (m</w:t>
            </w:r>
            <w:r>
              <w:rPr>
                <w:rFonts w:ascii="Arial" w:hAnsi="Arial" w:cs="Arial"/>
                <w:b/>
                <w:color w:val="FFFFFF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7DD6301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Iznos godišnje</w:t>
            </w:r>
          </w:p>
          <w:p w14:paraId="532BCC1E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zakupnine</w:t>
            </w:r>
          </w:p>
          <w:p w14:paraId="524281ED" w14:textId="30AB75EB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(</w:t>
            </w:r>
            <w:r w:rsidR="001833D6">
              <w:rPr>
                <w:rFonts w:ascii="Arial" w:hAnsi="Arial" w:cs="Arial"/>
                <w:b/>
                <w:color w:val="FFFFFF"/>
              </w:rPr>
              <w:t>€</w:t>
            </w:r>
            <w:r>
              <w:rPr>
                <w:rFonts w:ascii="Arial" w:hAnsi="Arial" w:cs="Arial"/>
                <w:b/>
                <w:color w:val="FFFFFF"/>
              </w:rPr>
              <w:t>)</w:t>
            </w:r>
          </w:p>
        </w:tc>
      </w:tr>
      <w:tr w:rsidR="00CB4B48" w14:paraId="59B0F673" w14:textId="77777777" w:rsidTr="0012541F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B07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4EFB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B8F1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Trg kralja Tomislava 9,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D382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19E4" w14:textId="1EC94748" w:rsidR="0012541F" w:rsidRDefault="00CB4B48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1.035,24</w:t>
            </w:r>
          </w:p>
        </w:tc>
      </w:tr>
      <w:tr w:rsidR="00CB4B48" w14:paraId="7804018D" w14:textId="77777777" w:rsidTr="0012541F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8393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8A87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14B8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Trg kralja Tomislava 5,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8C0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E02D" w14:textId="2C9180ED" w:rsidR="0012541F" w:rsidRDefault="00CB4B48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1.728,05</w:t>
            </w:r>
          </w:p>
        </w:tc>
      </w:tr>
      <w:tr w:rsidR="00CB4B48" w14:paraId="2462B6E9" w14:textId="77777777" w:rsidTr="0012541F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1F2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0757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7A0E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Trg kralja Tomislava 5,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6930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4B41" w14:textId="09DF66E6" w:rsidR="0012541F" w:rsidRDefault="00CB4B48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1.970,93</w:t>
            </w:r>
          </w:p>
        </w:tc>
      </w:tr>
      <w:tr w:rsidR="00CB4B48" w14:paraId="78DC388B" w14:textId="77777777" w:rsidTr="0012541F">
        <w:trPr>
          <w:trHeight w:val="46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C841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6DFC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2681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Jadranska 14,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E10E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A6C9" w14:textId="32FF25E0" w:rsidR="0012541F" w:rsidRDefault="00CB4B48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1.672,31</w:t>
            </w:r>
          </w:p>
        </w:tc>
      </w:tr>
      <w:tr w:rsidR="00CB4B48" w14:paraId="455A2D99" w14:textId="77777777" w:rsidTr="0012541F">
        <w:trPr>
          <w:trHeight w:val="46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04C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A91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870B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Trg sv. Josipa 1,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66B8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83C1" w14:textId="5A50A077" w:rsidR="0012541F" w:rsidRDefault="00CB4B48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7.167,03</w:t>
            </w:r>
          </w:p>
        </w:tc>
      </w:tr>
      <w:tr w:rsidR="00CB4B48" w14:paraId="3CB5FA75" w14:textId="77777777" w:rsidTr="0012541F">
        <w:trPr>
          <w:trHeight w:val="46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200C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418D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AC38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Poljička cesta 24, </w:t>
            </w:r>
            <w:proofErr w:type="spellStart"/>
            <w:r>
              <w:rPr>
                <w:rFonts w:ascii="Arial" w:hAnsi="Arial" w:cs="Arial"/>
              </w:rPr>
              <w:t>Sumpetar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ACB2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0606" w14:textId="564A56F9" w:rsidR="0012541F" w:rsidRDefault="00CB4B48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902,52</w:t>
            </w:r>
          </w:p>
        </w:tc>
      </w:tr>
      <w:tr w:rsidR="00CB4B48" w14:paraId="627B68BE" w14:textId="77777777" w:rsidTr="0012541F">
        <w:trPr>
          <w:trHeight w:val="46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206" w14:textId="77777777" w:rsidR="0012541F" w:rsidRDefault="0012541F" w:rsidP="0012541F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C9A7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Poslovni prostor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CB5C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Omiška 7,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B08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751B" w14:textId="4937CAC5" w:rsidR="0012541F" w:rsidRDefault="00CB4B4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2.564,60</w:t>
            </w:r>
          </w:p>
        </w:tc>
      </w:tr>
    </w:tbl>
    <w:p w14:paraId="336E3C5B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Izvor: Općina Dugi Rat</w:t>
      </w:r>
    </w:p>
    <w:p w14:paraId="270E482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9F2B28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EB7748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EFF361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173BCF2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0246508" w14:textId="77777777" w:rsidR="0012541F" w:rsidRDefault="0012541F" w:rsidP="0012541F">
      <w:pPr>
        <w:pStyle w:val="Opisslike"/>
        <w:keepNext/>
        <w:spacing w:after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Tablica 4</w:t>
      </w:r>
      <w: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Popis poslovnih prostora u vlasništvu Općine Dugi Rat planiranih za davanje u zakup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3"/>
        <w:gridCol w:w="2846"/>
        <w:gridCol w:w="2835"/>
        <w:gridCol w:w="1106"/>
        <w:gridCol w:w="1276"/>
      </w:tblGrid>
      <w:tr w:rsidR="0012541F" w14:paraId="5D6D2712" w14:textId="77777777" w:rsidTr="0012541F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F44CAEF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Red. br.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D2A035F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Naziv/opis jedinice imovine</w:t>
            </w:r>
          </w:p>
          <w:p w14:paraId="5FD03777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(poslovnog prostora)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1ECB5E8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Adresa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10B71C8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Površina (m</w:t>
            </w:r>
            <w:r>
              <w:rPr>
                <w:rFonts w:ascii="Arial" w:hAnsi="Arial" w:cs="Arial"/>
                <w:b/>
                <w:color w:val="FFFFFF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FFFFFF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F18B9BC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Iznos godišnje</w:t>
            </w:r>
          </w:p>
          <w:p w14:paraId="629A1DFD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zakupnine</w:t>
            </w:r>
          </w:p>
          <w:p w14:paraId="4D7D5D32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(kn)</w:t>
            </w:r>
          </w:p>
        </w:tc>
      </w:tr>
      <w:tr w:rsidR="0012541F" w14:paraId="5961DDDA" w14:textId="77777777" w:rsidTr="0012541F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CA8F" w14:textId="77777777" w:rsidR="0012541F" w:rsidRDefault="0012541F" w:rsidP="0012541F">
            <w:pPr>
              <w:pStyle w:val="Odlomakpopisa"/>
              <w:numPr>
                <w:ilvl w:val="0"/>
                <w:numId w:val="6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4CD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Poslovni prostor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090B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Mosorska</w:t>
            </w:r>
            <w:proofErr w:type="spellEnd"/>
            <w:r>
              <w:rPr>
                <w:rFonts w:ascii="Arial" w:hAnsi="Arial" w:cs="Arial"/>
              </w:rPr>
              <w:t xml:space="preserve"> 11, Dugi Rat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CC68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A5B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</w:tbl>
    <w:p w14:paraId="1A88E843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14313A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Zakup poslovnih prostora Općina rješava na način i prema uvjetima koji su navedeni u ugovorima o zakupu poslovnog prostora.</w:t>
      </w:r>
    </w:p>
    <w:p w14:paraId="5556BCAC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B90F0B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Strategijom upravljanja imovinom definirani su sljedeće smjernice upravljanja i raspolaganja poslovnim prostorima u vlasništvu </w:t>
      </w:r>
      <w:r>
        <w:rPr>
          <w:rFonts w:ascii="Arial" w:hAnsi="Arial" w:cs="Arial"/>
          <w:color w:val="000000" w:themeColor="text1"/>
        </w:rPr>
        <w:t>Općine:</w:t>
      </w:r>
    </w:p>
    <w:p w14:paraId="02709633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43EC8AB" w14:textId="77777777" w:rsidR="0012541F" w:rsidRDefault="0012541F" w:rsidP="0012541F">
      <w:pPr>
        <w:pStyle w:val="Odlomakpopisa"/>
        <w:numPr>
          <w:ilvl w:val="0"/>
          <w:numId w:val="7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racionalan i učinkovit način upravljati poslovnim prostorima na način da oni poslovni prostori koji su potrebni Općini Dugi Rat budu stavljeni u funkciju koja će služiti njezinu racionalnijem i učinkovitijem funkcioniranju, dok svi drugi poslovni prostori moraju biti ponuđeni na tržištu, bilo u formi najma, odnosno zakupa, bilo u formi njihove prodaje javnim natječajem,</w:t>
      </w:r>
    </w:p>
    <w:p w14:paraId="67A50D0E" w14:textId="77777777" w:rsidR="0012541F" w:rsidRDefault="0012541F" w:rsidP="0012541F">
      <w:pPr>
        <w:pStyle w:val="Odlomakpopisa"/>
        <w:numPr>
          <w:ilvl w:val="0"/>
          <w:numId w:val="7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poduzeti aktivnosti za naplatu potraživanja vezanih uz zakup poslovnih prostora te aktivnije pratiti istek roka zaključenih ugovora i pravodobno poduzimati radnje u vezi s produljenjem ugovora o zakupu odnosno provedbi natječaja za zakup,</w:t>
      </w:r>
    </w:p>
    <w:p w14:paraId="41F2C720" w14:textId="77777777" w:rsidR="0012541F" w:rsidRDefault="0012541F" w:rsidP="0012541F">
      <w:pPr>
        <w:pStyle w:val="Odlomakpopisa"/>
        <w:numPr>
          <w:ilvl w:val="0"/>
          <w:numId w:val="7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 davanju poslovnih prostora na korištenje udrugama u obliku nefinancijske podrške za financiranje programa i projekata, provoditi javni natječaj u skladu s odredbama Zakona o udrugama i Uredbe o kriterijima, mjerilima i postupcima financiranja i ugovaranja programa i projekata od interesa za opće dobro koje provode udruge</w:t>
      </w:r>
    </w:p>
    <w:p w14:paraId="19CDE5D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AF6A945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lastRenderedPageBreak/>
        <w:t>Akti kojima je regulirano upravljanje i raspolaganje poslovnim prostorima u vlasništvu Općine Dugi Rat:</w:t>
      </w:r>
    </w:p>
    <w:p w14:paraId="33C878D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  <w:u w:val="single"/>
        </w:rPr>
      </w:pPr>
    </w:p>
    <w:p w14:paraId="2CD06922" w14:textId="39C2B7D8" w:rsidR="0012541F" w:rsidRDefault="0012541F" w:rsidP="0012541F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Odluka o zakupu poslovnog prostora ("Službeni glasnik" - službeno glasilo Općine Dugi Rat, br. 02/17</w:t>
      </w:r>
      <w:r w:rsidR="00CB4B48">
        <w:rPr>
          <w:rFonts w:ascii="Arial" w:hAnsi="Arial" w:cs="Arial"/>
          <w:color w:val="000000" w:themeColor="text1"/>
        </w:rPr>
        <w:t xml:space="preserve"> i 3/24</w:t>
      </w:r>
      <w:r>
        <w:rPr>
          <w:rFonts w:ascii="Arial" w:hAnsi="Arial" w:cs="Arial"/>
          <w:color w:val="000000" w:themeColor="text1"/>
        </w:rPr>
        <w:t>)</w:t>
      </w:r>
    </w:p>
    <w:p w14:paraId="525E0A74" w14:textId="77777777" w:rsidR="0012541F" w:rsidRDefault="0012541F" w:rsidP="0012541F">
      <w:pPr>
        <w:pStyle w:val="Odlomakpopisa"/>
        <w:spacing w:line="276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7CC3DA7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Akti kojima je regulirano upravljanje i raspolaganje poslovnim prostorima u vlasništvu Općine Dugi Rat na korištenje udrugama bez naknade:</w:t>
      </w:r>
    </w:p>
    <w:p w14:paraId="00A09DF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CD7B52A" w14:textId="6FB55581" w:rsidR="0012541F" w:rsidRDefault="00CB4B48" w:rsidP="0012541F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Pravilnik o dodjeli prostora na korištenje udrugama s područja općine Dugi Rat</w:t>
      </w:r>
      <w:r w:rsidR="0012541F">
        <w:rPr>
          <w:rFonts w:ascii="Arial" w:hAnsi="Arial" w:cs="Arial"/>
          <w:color w:val="000000" w:themeColor="text1"/>
        </w:rPr>
        <w:t xml:space="preserve"> ("Službeni glasnik" - službeno glasilo Općine Dugi Rat, br. </w:t>
      </w:r>
      <w:r>
        <w:rPr>
          <w:rFonts w:ascii="Arial" w:hAnsi="Arial" w:cs="Arial"/>
          <w:color w:val="000000" w:themeColor="text1"/>
        </w:rPr>
        <w:t>8/24</w:t>
      </w:r>
      <w:r w:rsidR="0012541F">
        <w:rPr>
          <w:rFonts w:ascii="Arial" w:hAnsi="Arial" w:cs="Arial"/>
          <w:color w:val="000000" w:themeColor="text1"/>
        </w:rPr>
        <w:t>)</w:t>
      </w:r>
    </w:p>
    <w:p w14:paraId="462B70AA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B8E0E2A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3C22404" w14:textId="77777777" w:rsidR="0012541F" w:rsidRDefault="0012541F" w:rsidP="0012541F">
      <w:pPr>
        <w:pStyle w:val="Naslov1"/>
        <w:spacing w:befor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PLAN UPRAVLJANJA I RASPOLAGANJA GRAĐEVINSKIM ZEMLJIŠTEM U VLASNIŠTVU OPĆINE DUGI RAT</w:t>
      </w:r>
    </w:p>
    <w:p w14:paraId="29ECA797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76E6022D" w14:textId="3A87A744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Građevinsko zemljište je, prema odredbama Zakona o prostornom uređenju („Narodne novine</w:t>
      </w:r>
      <w:r>
        <w:rPr>
          <w:rFonts w:ascii="Arial" w:hAnsi="Arial" w:cs="Arial"/>
          <w:color w:val="000000" w:themeColor="text1"/>
        </w:rPr>
        <w:t>“, br. 153/13, 65/17, 114/18, 39/19, 98/19</w:t>
      </w:r>
      <w:r w:rsidR="00CB4B48">
        <w:rPr>
          <w:rFonts w:ascii="Arial" w:hAnsi="Arial" w:cs="Arial"/>
          <w:color w:val="000000" w:themeColor="text1"/>
        </w:rPr>
        <w:t xml:space="preserve"> i 67/23</w:t>
      </w:r>
      <w:r>
        <w:rPr>
          <w:rFonts w:ascii="Arial" w:hAnsi="Arial" w:cs="Arial"/>
          <w:color w:val="000000" w:themeColor="text1"/>
        </w:rPr>
        <w:t xml:space="preserve">), </w:t>
      </w:r>
      <w:r>
        <w:rPr>
          <w:rFonts w:ascii="Arial" w:hAnsi="Arial" w:cs="Arial"/>
        </w:rPr>
        <w:t xml:space="preserve">zemljište koje je izgrađeno, uređeno ili prostornim planom namijenjeno za građenje građevina ili uređenje površina javne namjene. </w:t>
      </w:r>
    </w:p>
    <w:p w14:paraId="70EE6CA2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05CA7F76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portfelju nekretnina u vlasništvu Općine Dugi Rat važan udio čini građevinsko zemljište koje predstavlja potencijal za investicije i ostvarivanje ekonomskog rasta.</w:t>
      </w:r>
    </w:p>
    <w:p w14:paraId="4488880A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4D7CDFC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Za što učinkovitije upravljanje i raspolaganje građevinskim zemljištem u vlasništvu Općine </w:t>
      </w:r>
      <w:r>
        <w:rPr>
          <w:rFonts w:ascii="Arial" w:hAnsi="Arial" w:cs="Arial"/>
          <w:color w:val="000000"/>
        </w:rPr>
        <w:t>podrazumijeva se provođenje postupaka stavljanja tog zemljišta u funkciju: prodajom, osnivanjem prava građenja i prava služnosti, rješavanjem zahtjeva razvrgnuća suvlasničke zajednice na zemljištu u vlasništvu Republike Hrvatske, općine i drugih osoba, zatim provođenjem postupaka osnivanja založnog prava, davanjem u zakup zemljišta, ako upravljanje i raspolaganje njima nije u nadležnosti nekog drugog tijela.</w:t>
      </w:r>
    </w:p>
    <w:p w14:paraId="26061B0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347DD9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Akti kojima je regulirano upravljanje i raspolaganje građevinskim zemljištem u vlasništvu Općine Dugi Rat:</w:t>
      </w:r>
    </w:p>
    <w:p w14:paraId="070DDCD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  <w:u w:val="single"/>
        </w:rPr>
      </w:pPr>
    </w:p>
    <w:p w14:paraId="39DD701B" w14:textId="77777777" w:rsidR="0012541F" w:rsidRDefault="0012541F" w:rsidP="0012541F">
      <w:pPr>
        <w:pStyle w:val="Odlomakpopisa"/>
        <w:numPr>
          <w:ilvl w:val="0"/>
          <w:numId w:val="8"/>
        </w:numPr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Odluka o davanju u zakup neizgrađenog građevinskog zemljišta na području Općine Dugi Rat ("Službeni glasnik" - službeno glasilo Općine Dugi Rat, br. 03/17)</w:t>
      </w:r>
    </w:p>
    <w:p w14:paraId="7F229365" w14:textId="77777777" w:rsidR="0012541F" w:rsidRDefault="0012541F" w:rsidP="0012541F">
      <w:pPr>
        <w:pStyle w:val="Odlomakpopisa"/>
        <w:ind w:left="360"/>
        <w:rPr>
          <w:rFonts w:ascii="Arial" w:hAnsi="Arial" w:cs="Arial"/>
          <w:color w:val="000000" w:themeColor="text1"/>
        </w:rPr>
      </w:pPr>
    </w:p>
    <w:p w14:paraId="6C7D96DB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Gore spomenutom Odlukom određuju se uvjeti i postupak za davanje u zakup neizgrađenog građevinskog zemljišta u vlasništvu i na upravljanju Općine Dugi Rat  na određeno vrijeme kao i kriteriji za određivanje zakupnine.</w:t>
      </w:r>
    </w:p>
    <w:p w14:paraId="2911317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13A471D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Zemljište se daje u zakup putem javnog natječaja i to prikupljanjem pisanih ponuda u zatvorenim omotnicama. </w:t>
      </w:r>
    </w:p>
    <w:p w14:paraId="26AFE80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4564FA62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Zemljište se daje u zakup do privođenja namjeni odnosno najduže na razdoblje do 5 godina s mogućnošću produženja na isto razdoblje. </w:t>
      </w:r>
    </w:p>
    <w:p w14:paraId="4DE6510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17BF41B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raspisivanju i provođenju natječaja za davanje u zakup neizgrađenog građevinskog zemljišta odluku donosi općinski načelnik.</w:t>
      </w:r>
    </w:p>
    <w:p w14:paraId="1F4846CC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32D0C0A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Zemljište se može dati u zakup i bez provođenja javnog natječaja : </w:t>
      </w:r>
    </w:p>
    <w:p w14:paraId="0D7A7CAA" w14:textId="77777777" w:rsidR="0012541F" w:rsidRDefault="0012541F" w:rsidP="0012541F">
      <w:pPr>
        <w:pStyle w:val="Odlomakpopisa"/>
        <w:numPr>
          <w:ilvl w:val="0"/>
          <w:numId w:val="9"/>
        </w:numPr>
        <w:spacing w:line="276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pravnim osobama u vlasništvu ili pretežitom vlasništvu Općine,</w:t>
      </w:r>
    </w:p>
    <w:p w14:paraId="2F0D44A0" w14:textId="77777777" w:rsidR="0012541F" w:rsidRDefault="0012541F" w:rsidP="0012541F">
      <w:pPr>
        <w:pStyle w:val="Odlomakpopisa"/>
        <w:numPr>
          <w:ilvl w:val="0"/>
          <w:numId w:val="9"/>
        </w:numPr>
        <w:spacing w:line="276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osobama javnog prava u svrhu realizacije javnih potreba od interesa za Općinu Dugi Rat, </w:t>
      </w:r>
    </w:p>
    <w:p w14:paraId="2B0E70D0" w14:textId="77777777" w:rsidR="0012541F" w:rsidRDefault="0012541F" w:rsidP="0012541F">
      <w:pPr>
        <w:pStyle w:val="Odlomakpopisa"/>
        <w:numPr>
          <w:ilvl w:val="0"/>
          <w:numId w:val="9"/>
        </w:numPr>
        <w:spacing w:line="276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dosadašnjem zakupniku koji u posljednjih pet (5) godina u potpunosti izvršava obveze iz ugovora o zakupu.</w:t>
      </w:r>
    </w:p>
    <w:p w14:paraId="640AA85D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07E9D89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Početni iznos mjesečne zakupnine za zemljište koje se daje putem natječaja u zakup određuje se po zonama u Općini Dugi Rat kako slijedi:</w:t>
      </w:r>
    </w:p>
    <w:p w14:paraId="31270CC5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4221BB55" w14:textId="77777777" w:rsidR="0012541F" w:rsidRDefault="0012541F" w:rsidP="0012541F">
      <w:pPr>
        <w:pStyle w:val="Opisslike"/>
        <w:keepNext/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Tablica 5. Početni iznos mjesečne zakupnine za zemljište koje se daje putem natječaja u zakup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2410"/>
        <w:gridCol w:w="2126"/>
      </w:tblGrid>
      <w:tr w:rsidR="0012541F" w14:paraId="0AA44F3D" w14:textId="77777777" w:rsidTr="0012541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31C7696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ZEMLJIŠTE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5FE0FA4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  ZONA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EAAD46E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II ZONA</w:t>
            </w:r>
          </w:p>
        </w:tc>
      </w:tr>
      <w:tr w:rsidR="0012541F" w14:paraId="222C7B09" w14:textId="77777777" w:rsidTr="0012541F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9161" w14:textId="77777777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 100 m</w:t>
            </w:r>
            <w:r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153F" w14:textId="0E3B63DA" w:rsidR="0012541F" w:rsidRDefault="008F74BA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0,53</w:t>
            </w:r>
            <w:r w:rsidR="0012541F">
              <w:rPr>
                <w:rFonts w:ascii="Arial" w:eastAsia="Calibri" w:hAnsi="Arial" w:cs="Arial"/>
              </w:rPr>
              <w:t xml:space="preserve"> </w:t>
            </w:r>
            <w:r w:rsidR="00BE00B0">
              <w:rPr>
                <w:rFonts w:ascii="Arial" w:eastAsia="Calibri" w:hAnsi="Arial" w:cs="Arial"/>
              </w:rPr>
              <w:t>€</w:t>
            </w:r>
            <w:r w:rsidR="0012541F">
              <w:rPr>
                <w:rFonts w:ascii="Arial" w:eastAsia="Calibri" w:hAnsi="Arial" w:cs="Arial"/>
              </w:rPr>
              <w:t>/m</w:t>
            </w:r>
            <w:r w:rsidR="0012541F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F804" w14:textId="04413F8A" w:rsidR="0012541F" w:rsidRDefault="003F2FE5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0,40</w:t>
            </w:r>
            <w:r w:rsidR="0012541F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€</w:t>
            </w:r>
            <w:r w:rsidR="0012541F">
              <w:rPr>
                <w:rFonts w:ascii="Arial" w:eastAsia="Calibri" w:hAnsi="Arial" w:cs="Arial"/>
              </w:rPr>
              <w:t>/m</w:t>
            </w:r>
            <w:r w:rsidR="0012541F">
              <w:rPr>
                <w:rFonts w:ascii="Arial" w:eastAsia="Calibri" w:hAnsi="Arial" w:cs="Arial"/>
                <w:vertAlign w:val="superscript"/>
              </w:rPr>
              <w:t>2</w:t>
            </w:r>
          </w:p>
        </w:tc>
      </w:tr>
      <w:tr w:rsidR="0012541F" w14:paraId="6B46A4EE" w14:textId="77777777" w:rsidTr="0012541F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C9FC" w14:textId="6AAA457A" w:rsidR="0012541F" w:rsidRDefault="0012541F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od 101 m</w:t>
            </w:r>
            <w:r>
              <w:rPr>
                <w:rFonts w:ascii="Arial" w:eastAsia="Calibri" w:hAnsi="Arial" w:cs="Arial"/>
                <w:vertAlign w:val="superscript"/>
              </w:rPr>
              <w:t>2</w:t>
            </w:r>
            <w:r>
              <w:rPr>
                <w:rFonts w:ascii="Arial" w:eastAsia="Calibri" w:hAnsi="Arial" w:cs="Arial"/>
              </w:rPr>
              <w:t xml:space="preserve"> i više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77C" w14:textId="56684E09" w:rsidR="0012541F" w:rsidRDefault="003F2FE5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0,42</w:t>
            </w:r>
            <w:r w:rsidR="0012541F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€</w:t>
            </w:r>
            <w:r w:rsidR="0012541F">
              <w:rPr>
                <w:rFonts w:ascii="Arial" w:eastAsia="Calibri" w:hAnsi="Arial" w:cs="Arial"/>
              </w:rPr>
              <w:t>/m</w:t>
            </w:r>
            <w:r w:rsidR="0012541F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9010" w14:textId="7A234A04" w:rsidR="0012541F" w:rsidRDefault="003179C5">
            <w:pPr>
              <w:spacing w:before="100" w:beforeAutospacing="1" w:after="100" w:afterAutospacing="1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0,32</w:t>
            </w:r>
            <w:r w:rsidR="0012541F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€</w:t>
            </w:r>
            <w:r w:rsidR="0012541F">
              <w:rPr>
                <w:rFonts w:ascii="Arial" w:eastAsia="Calibri" w:hAnsi="Arial" w:cs="Arial"/>
              </w:rPr>
              <w:t>/m</w:t>
            </w:r>
            <w:r w:rsidR="0012541F">
              <w:rPr>
                <w:rFonts w:ascii="Arial" w:eastAsia="Calibri" w:hAnsi="Arial" w:cs="Arial"/>
                <w:vertAlign w:val="superscript"/>
              </w:rPr>
              <w:t>2</w:t>
            </w:r>
          </w:p>
        </w:tc>
      </w:tr>
    </w:tbl>
    <w:p w14:paraId="1032269D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Izvor: Općina Dugi Rat</w:t>
      </w:r>
    </w:p>
    <w:p w14:paraId="6F001B17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721C3B3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I. ZONA – koja obuhvaća centar Dugog Rata, odnosno prostor koji zatvaraju ulice uz Žilića Potok, Jadranska ulica i Poljička cesta (Jadranska magistrala) od spoja sa Omiškom ulicom do spoja sa ulicom Žilića Potok, kao i prvi red kuća sa druge strane navedenih ulica. </w:t>
      </w:r>
    </w:p>
    <w:p w14:paraId="401787C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61C03042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II. ZONA – koja obuhvaća preostali dio Općine Dugi Rat.</w:t>
      </w:r>
    </w:p>
    <w:p w14:paraId="25084DD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4A9DE56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</w:rPr>
      </w:pPr>
    </w:p>
    <w:p w14:paraId="26757249" w14:textId="77777777" w:rsidR="0012541F" w:rsidRDefault="0012541F" w:rsidP="0012541F">
      <w:pPr>
        <w:pStyle w:val="Naslov2"/>
        <w:numPr>
          <w:ilvl w:val="0"/>
          <w:numId w:val="10"/>
        </w:numPr>
        <w:spacing w:before="0" w:after="0"/>
        <w:ind w:left="284" w:hanging="295"/>
        <w:rPr>
          <w:rFonts w:ascii="Arial" w:hAnsi="Arial" w:cs="Arial"/>
          <w:bCs/>
        </w:rPr>
      </w:pPr>
      <w:r>
        <w:rPr>
          <w:rFonts w:ascii="Arial" w:hAnsi="Arial"/>
        </w:rPr>
        <w:t>Nerazvrstane ceste</w:t>
      </w:r>
    </w:p>
    <w:p w14:paraId="02AE2F4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6F5807E3" w14:textId="1D535426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Prema Zakonu o cestama („Narodne novine“, br. 84/11, 22/13, 54/13, 148/13</w:t>
      </w:r>
      <w:r w:rsidR="006C667B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92/14</w:t>
      </w:r>
      <w:r w:rsidR="003D698E">
        <w:rPr>
          <w:rFonts w:ascii="Arial" w:hAnsi="Arial" w:cs="Arial"/>
          <w:bCs/>
          <w:color w:val="000000"/>
        </w:rPr>
        <w:t>, 110/19, 144/21, 114/22, 4/23 i 133/23</w:t>
      </w:r>
      <w:r>
        <w:rPr>
          <w:rFonts w:ascii="Arial" w:hAnsi="Arial" w:cs="Arial"/>
          <w:bCs/>
          <w:color w:val="000000"/>
        </w:rPr>
        <w:t xml:space="preserve">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 Nerazvrstane </w:t>
      </w:r>
      <w:r>
        <w:rPr>
          <w:rFonts w:ascii="Arial" w:hAnsi="Arial" w:cs="Arial"/>
          <w:bCs/>
          <w:color w:val="000000"/>
        </w:rPr>
        <w:lastRenderedPageBreak/>
        <w:t>ceste se ne mogu otuđiti iz vlasništva jedinice lokalne samouprave niti se na njoj mogu stjecati stvarna prava, osim prava služnosti i prava građenja radi građenja građevina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 samouprave.</w:t>
      </w:r>
    </w:p>
    <w:p w14:paraId="1F33748C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140AEA9D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Strategijom upravljanja imovinom definirane su sljedeće smjernice za nerazvrstane ceste:</w:t>
      </w:r>
    </w:p>
    <w:p w14:paraId="01D75504" w14:textId="77777777" w:rsidR="0012541F" w:rsidRDefault="0012541F" w:rsidP="0012541F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upisati sve nerazvrstane ceste kao javno dobro u općoj uporabi i kao neotuđivo vlasništvo Općine Dugi Rat</w:t>
      </w:r>
    </w:p>
    <w:p w14:paraId="3CE534F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402E08FB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Općinsko vijeće je donijelo</w:t>
      </w:r>
      <w:r>
        <w:rPr>
          <w:color w:val="000000" w:themeColor="text1"/>
        </w:rPr>
        <w:t xml:space="preserve">  </w:t>
      </w:r>
      <w:r>
        <w:rPr>
          <w:rFonts w:ascii="Arial" w:eastAsia="Arial" w:hAnsi="Arial"/>
          <w:color w:val="000000" w:themeColor="text1"/>
          <w:szCs w:val="22"/>
          <w:lang w:eastAsia="en-US"/>
        </w:rPr>
        <w:t>Odluku o nerazvrstanim cestama Općine Dugi Rat ("Službeni glasnik" - službeno glasilo Općine Dugi Rat, br. 10/15)</w:t>
      </w:r>
      <w:r>
        <w:rPr>
          <w:rFonts w:ascii="Arial" w:hAnsi="Arial" w:cs="Arial"/>
          <w:bCs/>
          <w:color w:val="000000" w:themeColor="text1"/>
        </w:rPr>
        <w:t>, kojom se uređuje korištenje, upravljanje, održavanje, gradnja, rekonstrukcija, zaštita, uređenje prometa, financiranje i nadzor nad nerazvrstanim cestama na području općine Dugi Rat.</w:t>
      </w:r>
    </w:p>
    <w:p w14:paraId="411B4B77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4F2AFC9B" w14:textId="0F486403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Općina Dugi Rat u 202</w:t>
      </w:r>
      <w:r w:rsidR="00CB4B48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. godini planira nastaviti provedbu aktivnosti uređenih Odlukom o nerazvrstanim cestama na području Općine Dugi Rat.</w:t>
      </w:r>
    </w:p>
    <w:p w14:paraId="3F29A11F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3B1701CC" w14:textId="6FE48D99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Jedinstveni upravni odjel ažurira popis evidentiranih nerazvrstanih cesta i to će nastaviti raditi i u 202</w:t>
      </w:r>
      <w:r w:rsidR="00CB4B48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. godini.</w:t>
      </w:r>
    </w:p>
    <w:p w14:paraId="7CACB94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094D1EFB" w14:textId="77777777" w:rsidR="0012541F" w:rsidRDefault="0012541F" w:rsidP="0012541F">
      <w:pPr>
        <w:pStyle w:val="Naslov1"/>
        <w:jc w:val="center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</w:rPr>
        <w:t xml:space="preserve">PLAN PRODAJE I KUPOVINE NEKRETNINA U VLASNIŠTVU OPĆINE </w:t>
      </w:r>
      <w:r>
        <w:rPr>
          <w:rFonts w:ascii="Arial" w:hAnsi="Arial" w:cs="Arial"/>
        </w:rPr>
        <w:t>DUGI RAT</w:t>
      </w:r>
    </w:p>
    <w:p w14:paraId="6EAA4797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158965D7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može prodati nekretnine u svom vlasništvu na temelju javnog natječaja i uz cijenu koja odgovara tržišnoj vrijednosti nekretnine, osim u slučajevima kad mjerodavnim zakonskim propisima nije drukčije određeno.</w:t>
      </w:r>
    </w:p>
    <w:p w14:paraId="5314B7DB" w14:textId="77777777" w:rsidR="0012541F" w:rsidRDefault="0012541F" w:rsidP="0012541F">
      <w:pPr>
        <w:spacing w:line="276" w:lineRule="auto"/>
      </w:pPr>
    </w:p>
    <w:p w14:paraId="5CDE22BA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Nekretnine u vlasništvu Općine Dugi Rat mogu se prodati po tržišnoj vrijednosti bez provedbe javnog natječaja (izravnom pogodbom) samo iznimno, u slučajevima predviđenim zakonom.</w:t>
      </w:r>
    </w:p>
    <w:p w14:paraId="50E70F10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4B39BC51" w14:textId="12FDC0B5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Dugi Rat </w:t>
      </w:r>
      <w:r w:rsidR="00255AB1">
        <w:rPr>
          <w:rFonts w:ascii="Arial" w:hAnsi="Arial" w:cs="Arial"/>
        </w:rPr>
        <w:t>tijekom 202</w:t>
      </w:r>
      <w:r w:rsidR="00CB4B48">
        <w:rPr>
          <w:rFonts w:ascii="Arial" w:hAnsi="Arial" w:cs="Arial"/>
        </w:rPr>
        <w:t>5</w:t>
      </w:r>
      <w:r w:rsidR="00255AB1">
        <w:rPr>
          <w:rFonts w:ascii="Arial" w:hAnsi="Arial" w:cs="Arial"/>
        </w:rPr>
        <w:t xml:space="preserve">. godine ne </w:t>
      </w:r>
      <w:r>
        <w:rPr>
          <w:rFonts w:ascii="Arial" w:hAnsi="Arial" w:cs="Arial"/>
        </w:rPr>
        <w:t>namjerava proda</w:t>
      </w:r>
      <w:r w:rsidR="00255AB1">
        <w:rPr>
          <w:rFonts w:ascii="Arial" w:hAnsi="Arial" w:cs="Arial"/>
        </w:rPr>
        <w:t xml:space="preserve">vati </w:t>
      </w:r>
      <w:r>
        <w:rPr>
          <w:rFonts w:ascii="Arial" w:hAnsi="Arial" w:cs="Arial"/>
        </w:rPr>
        <w:t>nekretnine:</w:t>
      </w:r>
    </w:p>
    <w:p w14:paraId="70D906DC" w14:textId="77777777" w:rsidR="0012541F" w:rsidRDefault="0012541F" w:rsidP="0012541F">
      <w:pPr>
        <w:spacing w:line="276" w:lineRule="auto"/>
        <w:jc w:val="both"/>
        <w:rPr>
          <w:b/>
        </w:rPr>
      </w:pPr>
    </w:p>
    <w:p w14:paraId="50E929A5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Dugi Rat može stjecati nekretnine kupnjom, prihvatom dara, zamjenom, razvrgnućem suvlasničke zajednice, izvlaštenjem, stjecanjem vlasništva nad </w:t>
      </w:r>
      <w:proofErr w:type="spellStart"/>
      <w:r>
        <w:rPr>
          <w:rFonts w:ascii="Arial" w:hAnsi="Arial" w:cs="Arial"/>
        </w:rPr>
        <w:t>ošasnom</w:t>
      </w:r>
      <w:proofErr w:type="spellEnd"/>
      <w:r>
        <w:rPr>
          <w:rFonts w:ascii="Arial" w:hAnsi="Arial" w:cs="Arial"/>
        </w:rPr>
        <w:t xml:space="preserve"> imovinom i na svaki drugi način propisan zakonom.</w:t>
      </w:r>
    </w:p>
    <w:p w14:paraId="1BEF855F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4EDC4C9A" w14:textId="4CB21511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Općina Dugi Rat </w:t>
      </w:r>
      <w:r w:rsidR="00255AB1">
        <w:rPr>
          <w:rFonts w:ascii="Arial" w:hAnsi="Arial" w:cs="Arial"/>
          <w:bCs/>
          <w:color w:val="000000" w:themeColor="text1"/>
        </w:rPr>
        <w:t xml:space="preserve">ne </w:t>
      </w:r>
      <w:r>
        <w:rPr>
          <w:rFonts w:ascii="Arial" w:hAnsi="Arial" w:cs="Arial"/>
          <w:bCs/>
          <w:color w:val="000000" w:themeColor="text1"/>
        </w:rPr>
        <w:t xml:space="preserve">namjerava </w:t>
      </w:r>
      <w:r w:rsidR="00255AB1">
        <w:rPr>
          <w:rFonts w:ascii="Arial" w:hAnsi="Arial" w:cs="Arial"/>
          <w:bCs/>
          <w:color w:val="000000" w:themeColor="text1"/>
        </w:rPr>
        <w:t>tijekom 202</w:t>
      </w:r>
      <w:r w:rsidR="00CB4B48">
        <w:rPr>
          <w:rFonts w:ascii="Arial" w:hAnsi="Arial" w:cs="Arial"/>
          <w:bCs/>
          <w:color w:val="000000" w:themeColor="text1"/>
        </w:rPr>
        <w:t>5</w:t>
      </w:r>
      <w:r w:rsidR="00255AB1">
        <w:rPr>
          <w:rFonts w:ascii="Arial" w:hAnsi="Arial" w:cs="Arial"/>
          <w:bCs/>
          <w:color w:val="000000" w:themeColor="text1"/>
        </w:rPr>
        <w:t>. godine kup</w:t>
      </w:r>
      <w:r w:rsidR="00CB4B48">
        <w:rPr>
          <w:rFonts w:ascii="Arial" w:hAnsi="Arial" w:cs="Arial"/>
          <w:bCs/>
          <w:color w:val="000000" w:themeColor="text1"/>
        </w:rPr>
        <w:t xml:space="preserve">iti nekretnine za proširenje groblja u </w:t>
      </w:r>
      <w:proofErr w:type="spellStart"/>
      <w:r w:rsidR="00CB4B48">
        <w:rPr>
          <w:rFonts w:ascii="Arial" w:hAnsi="Arial" w:cs="Arial"/>
          <w:bCs/>
          <w:color w:val="000000" w:themeColor="text1"/>
        </w:rPr>
        <w:t>Dućama</w:t>
      </w:r>
      <w:proofErr w:type="spellEnd"/>
      <w:r w:rsidR="00CB4B48">
        <w:rPr>
          <w:rFonts w:ascii="Arial" w:hAnsi="Arial" w:cs="Arial"/>
          <w:bCs/>
          <w:color w:val="000000" w:themeColor="text1"/>
        </w:rPr>
        <w:t xml:space="preserve">, a radi se o k.č.br. </w:t>
      </w:r>
      <w:r w:rsidR="00365402">
        <w:rPr>
          <w:rFonts w:ascii="Arial" w:hAnsi="Arial" w:cs="Arial"/>
          <w:bCs/>
          <w:color w:val="000000" w:themeColor="text1"/>
        </w:rPr>
        <w:t xml:space="preserve">3255 k.o. </w:t>
      </w:r>
      <w:proofErr w:type="spellStart"/>
      <w:r w:rsidR="00365402">
        <w:rPr>
          <w:rFonts w:ascii="Arial" w:hAnsi="Arial" w:cs="Arial"/>
          <w:bCs/>
          <w:color w:val="000000" w:themeColor="text1"/>
        </w:rPr>
        <w:t>Duće</w:t>
      </w:r>
      <w:proofErr w:type="spellEnd"/>
      <w:r w:rsidR="00255AB1">
        <w:rPr>
          <w:rFonts w:ascii="Arial" w:hAnsi="Arial" w:cs="Arial"/>
          <w:bCs/>
          <w:color w:val="000000" w:themeColor="text1"/>
        </w:rPr>
        <w:t>.</w:t>
      </w:r>
    </w:p>
    <w:p w14:paraId="2925D6E7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FF0000"/>
        </w:rPr>
      </w:pPr>
    </w:p>
    <w:p w14:paraId="2BB234A2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Općina Dugi Rat će donijeti Odluku o upravljanju i raspolaganju nekretninama u vlasništvu Općine Dugi Rat.</w:t>
      </w:r>
    </w:p>
    <w:p w14:paraId="6E9A071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14:paraId="260EC7D6" w14:textId="77777777" w:rsidR="0012541F" w:rsidRDefault="0012541F" w:rsidP="0012541F">
      <w:pPr>
        <w:pStyle w:val="Naslov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PLAN PROVOĐENJA POSTUPAKA PROCJENE IMOVINE U VLASNIŠT</w:t>
      </w:r>
      <w:bookmarkStart w:id="0" w:name="anchor-32-anchor"/>
      <w:bookmarkEnd w:id="0"/>
      <w:r>
        <w:rPr>
          <w:rFonts w:ascii="Arial" w:hAnsi="Arial" w:cs="Arial"/>
        </w:rPr>
        <w:t>VU OPĆINE DUGI RAT</w:t>
      </w:r>
    </w:p>
    <w:p w14:paraId="20152580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664C6149" w14:textId="77777777" w:rsidR="0012541F" w:rsidRDefault="0012541F" w:rsidP="0012541F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Procijenjena vrijednost imovine, odnosno pojedinih jedinica imovine rezultat je sveobuhvatnih istraživanja tržišnih cijena za pojedine vrste imovine, odnosno nekretnina na pojedinom području u ovom slučaju na području </w:t>
      </w:r>
      <w:r>
        <w:rPr>
          <w:rFonts w:ascii="Arial" w:eastAsia="Arial" w:hAnsi="Arial" w:cs="Arial"/>
          <w:color w:val="000000" w:themeColor="text1"/>
          <w:szCs w:val="22"/>
        </w:rPr>
        <w:t>Općine Dugi Rat</w:t>
      </w:r>
      <w:r>
        <w:rPr>
          <w:rFonts w:ascii="Arial" w:eastAsia="Arial" w:hAnsi="Arial" w:cs="Arial"/>
          <w:szCs w:val="22"/>
        </w:rPr>
        <w:t xml:space="preserve">. </w:t>
      </w:r>
    </w:p>
    <w:p w14:paraId="1B3D19CB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2134648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Procjena potencijala imovine mora se zasnivati na snimanju, popisu i ocjeni realnog stanja. U planiranom razdoblju, kako se budu usklađivali imovinsko-pravni odnosi (vlasnički udjeli), tako će Općina usklađivati, odnosno revalorizirati vrijednosti imovine. </w:t>
      </w:r>
    </w:p>
    <w:p w14:paraId="087C0137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8475248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Strategijom upravljanja imovinom definirane su sljedeće smjernice za provođenja postupaka procjene imovine u vlasništvu Općine:</w:t>
      </w:r>
    </w:p>
    <w:p w14:paraId="032C4996" w14:textId="77777777" w:rsidR="0012541F" w:rsidRDefault="0012541F" w:rsidP="0012541F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procjenu potencijala imovine Općine Dugi Rat zasnivati na snimanju, popisu i ocjeni realnog stanja,</w:t>
      </w:r>
    </w:p>
    <w:p w14:paraId="550FA029" w14:textId="77777777" w:rsidR="0012541F" w:rsidRDefault="0012541F" w:rsidP="0012541F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uspostaviti jedinstven sustav i kriterije u procjeni vrijednosti pojedinog oblika imovine, kako bi se što transparentnije odredila njezina vrijednost</w:t>
      </w:r>
    </w:p>
    <w:p w14:paraId="5380263A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76476E09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Sve nekretnine pojedinačno se procjenjuju od strane ovlaštenog sudskog procjenitelja, a temeljem procjembenog elaborata napravljenog sukladno važećim zakonskim i podzakonskim propisima.</w:t>
      </w:r>
    </w:p>
    <w:p w14:paraId="2D554FD9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3CE505FC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Dugi Rat ima u planu vršiti procjenu nekretnina za one čestice koje su za prodaju.</w:t>
      </w:r>
    </w:p>
    <w:p w14:paraId="39235955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C26E1FB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1AB81455" w14:textId="77777777" w:rsidR="0012541F" w:rsidRDefault="0012541F" w:rsidP="0012541F">
      <w:pPr>
        <w:pStyle w:val="Naslov1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PLAN RJEŠAVANJA IMOVINSKO-PRAVNIH ODNOSA</w:t>
      </w:r>
    </w:p>
    <w:p w14:paraId="22F0B28F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6FEDBD7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Jedan od osnovnih zadataka u rješavanju prijepora oko zahtjeva koje jedinice lokalne i područne samouprave imaju prema Republici Hrvatskoj je u rješavanju suvlasničkih odnosa u kojima se međusobno nalaze. U tom smislu potrebno je popisati sve nekretnine (stanove, poslovne prostore i građevinska zemljišta) na kojima postoji </w:t>
      </w:r>
      <w:r>
        <w:rPr>
          <w:rFonts w:ascii="Arial" w:hAnsi="Arial" w:cs="Arial"/>
          <w:color w:val="000000"/>
        </w:rPr>
        <w:lastRenderedPageBreak/>
        <w:t>suvlasništvo i gdje god je to moguće i ne preklapaju se interesi, ili zamijeniti suvlasničke omjere na pojedinim nekretninama ili razvrgnuti suvlasničku zajednicu geometrijskom diobom. U praksi bi to, između ostalog, značilo da bi se zamjenom nekretnina formirale veće građevinske čestice pogodne za investicije.</w:t>
      </w:r>
    </w:p>
    <w:p w14:paraId="7A4469F2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DA15483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dijelu koji se odnosi na rješavanje imovinskopravnih odnosa za potrebe realizacije projekata jedinica lokalne i područne (regionalne) samouprave, prije svega, obuhvaćeni su:</w:t>
      </w:r>
    </w:p>
    <w:p w14:paraId="2133F923" w14:textId="77777777" w:rsidR="0012541F" w:rsidRDefault="0012541F" w:rsidP="0012541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Projekti koji su od općeg javnog ili socijalnog interesa</w:t>
      </w:r>
    </w:p>
    <w:p w14:paraId="61E97B7F" w14:textId="77777777" w:rsidR="0012541F" w:rsidRDefault="0012541F" w:rsidP="0012541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Projekti od osobitog značaja za gospodarski razvoj poput izgradnje novih, odnosno proširenja postojećih poduzetničkih zona</w:t>
      </w:r>
    </w:p>
    <w:p w14:paraId="5533916D" w14:textId="77777777" w:rsidR="0012541F" w:rsidRDefault="0012541F" w:rsidP="0012541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Infrastrukturni projekti jedinica lokalne i područne (regionalne) samouprave</w:t>
      </w:r>
    </w:p>
    <w:p w14:paraId="365ED7B8" w14:textId="77777777" w:rsidR="0012541F" w:rsidRDefault="0012541F" w:rsidP="0012541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Projekti jedinica lokalne i područne (regionalne) samouprave koji se financiraju iz fondova Europske unije</w:t>
      </w:r>
    </w:p>
    <w:p w14:paraId="6F866E81" w14:textId="77777777" w:rsidR="0012541F" w:rsidRDefault="0012541F" w:rsidP="00365402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</w:p>
    <w:p w14:paraId="134A41B4" w14:textId="384B3A8B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Zakonom o uređivanju imovinskopravnih odnosa u svrhu izgradnje infrastrukturnih građevina („Narodne novine” broj 80/11</w:t>
      </w:r>
      <w:r w:rsidR="00365402">
        <w:rPr>
          <w:rFonts w:ascii="Arial" w:hAnsi="Arial" w:cs="Arial"/>
          <w:color w:val="000000"/>
        </w:rPr>
        <w:t xml:space="preserve"> i 144/21</w:t>
      </w:r>
      <w:r>
        <w:rPr>
          <w:rFonts w:ascii="Arial" w:hAnsi="Arial" w:cs="Arial"/>
          <w:color w:val="000000"/>
        </w:rPr>
        <w:t xml:space="preserve">) u cilju osiguravanja pretpostavki za učinkovitije provođenje projekata vezano za izgradnju infrastrukturnih građevina od interesa za Republiku Hrvatsku i u interesu jedinica lokalne i područne (regionalne) samouprave, radi uspješnijeg sudjelovanja u Kohezijskoj politici Europske unije i u korištenju sredstava iz fondova Europske unije, uređuje rješavanje imovinskopravnih odnosa i oslobođenje od plaćanja naknada za stjecanje prava vlasništva, prava služnosti i prava građenja, na zemljištu u vlasništvu Republike Hrvatske i vlasništvu jedinica lokalne, odnosno jedinica područne (regionalne) samouprave. </w:t>
      </w:r>
    </w:p>
    <w:p w14:paraId="22C74D2A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52E815A1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Strategijom upravljanja imovinom definirane su sljedeće smjernice za rješavanje imovinsko-pravnih odnosa:</w:t>
      </w:r>
    </w:p>
    <w:p w14:paraId="2C92A55F" w14:textId="77777777" w:rsidR="0012541F" w:rsidRDefault="0012541F" w:rsidP="0012541F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rješavati imovinsko-pravne odnose na nekretninama, kao osnovni preduvjet realizacije investicijskih projekata</w:t>
      </w:r>
    </w:p>
    <w:p w14:paraId="10DEE5DC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5224F32D" w14:textId="75FE9816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Tijekom 202</w:t>
      </w:r>
      <w:r w:rsidR="00365402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godine, Općina Dugi Rat planira pokrenuti postupke rješavanja imovinsko-pravnih pitanja za jedan dio nekretnina. Prema potrebi provodit će se geodetska snimanja na području Općine, a radi usklađenja stvarnog stanja na terenu s onim u postojećim dokumentima. Na taj način uskladit će se stanje katastarskih čestica, kako u izvadcima u Katastru, tako i u izvadcima u Zemljišnoj knjizi, a radi utvrđivanja vlasništva nad pojedinim katastarskim česticama.</w:t>
      </w:r>
    </w:p>
    <w:p w14:paraId="6E91DF6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D34A5B8" w14:textId="77777777" w:rsidR="0012541F" w:rsidRDefault="0012541F" w:rsidP="0012541F">
      <w:pPr>
        <w:pStyle w:val="Naslov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>PLAN POSTUPAKA VEZANIH UZ SAVJETOVANJE SA ZAINTERESIRANOM JAVNOŠĆU I PRAVO NA PRISTUP INFORMACIJAMA KOJE SE TIČU UPRAVLJANJA I RASPOLAGANJA IMOVINOM U VLASNIŠTVU OPĆINE</w:t>
      </w:r>
    </w:p>
    <w:p w14:paraId="17C67750" w14:textId="77777777" w:rsidR="0012541F" w:rsidRDefault="0012541F" w:rsidP="0012541F">
      <w:pPr>
        <w:spacing w:line="276" w:lineRule="auto"/>
        <w:rPr>
          <w:rFonts w:ascii="Arial" w:hAnsi="Arial" w:cs="Arial"/>
          <w:color w:val="000000"/>
        </w:rPr>
      </w:pPr>
    </w:p>
    <w:p w14:paraId="33DBE818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službenoj internetskoj stranici omogućen je pristup dokumentima upravljanja i raspolaganja imovinom u vlasništvu Općine Dugi Rat.</w:t>
      </w:r>
    </w:p>
    <w:p w14:paraId="1663A4C2" w14:textId="5F95F633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Općinski načelnik izraditi će Izvješće o provedbi Plana upravljanja imovinom Općine Dugi Rat za 202</w:t>
      </w:r>
      <w:r w:rsidR="00365402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 g.</w:t>
      </w:r>
    </w:p>
    <w:p w14:paraId="2C843BF8" w14:textId="77777777" w:rsidR="0012541F" w:rsidRDefault="0012541F" w:rsidP="0012541F">
      <w:pPr>
        <w:pStyle w:val="Naslov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PLAN ZAHTJEVA ZA DAROVANJE NEKRETNINA UPUĆENIH MINISTARSTVU DRŽAVNE IMOVINE</w:t>
      </w:r>
    </w:p>
    <w:p w14:paraId="67FD6D63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05A5612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Nekretnine u vlasništvu Republike Hrvatske mogu se darovati jedinicama lokalne i područne (regionalne) samouprave.</w:t>
      </w:r>
    </w:p>
    <w:p w14:paraId="24A4A19E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5AD90343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Nekretnine u vlasništvu Republike Hrvatske mogu se darovati u svrhu:</w:t>
      </w:r>
    </w:p>
    <w:p w14:paraId="525F19E6" w14:textId="77777777" w:rsidR="0012541F" w:rsidRDefault="0012541F" w:rsidP="0012541F">
      <w:pPr>
        <w:pStyle w:val="Odlomakpopisa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ostvarenja projekata koji su od osobitog značenja za gospodarski razvoj, poput izgradnje poduzetničkih zona te realizacije strateških investicijskih projekata od šireg značaja za Republiku Hrvatsku i/ili jedinice lokalne i područne (regionalne) samouprave, koji su kao takvi utvrđeni od strane nadležnog tijela jedinica lokalne i područne (regionalne) samouprave,</w:t>
      </w:r>
    </w:p>
    <w:p w14:paraId="2571705C" w14:textId="77777777" w:rsidR="0012541F" w:rsidRDefault="0012541F" w:rsidP="0012541F">
      <w:pPr>
        <w:pStyle w:val="Odlomakpopisa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ostvarenja projekata koji su od općeg javnog ili socijalnog interesa, poput izgradnje škola, dječjih vrtića, bolnica, domova zdravlja, društvenih domova, izgradnje spomen obilježja i memorijalnih centara, groblja, ustanova socijalne skrbi, provođenje programa </w:t>
      </w:r>
      <w:proofErr w:type="spellStart"/>
      <w:r>
        <w:rPr>
          <w:rFonts w:ascii="Arial" w:hAnsi="Arial" w:cs="Arial"/>
          <w:color w:val="000000"/>
        </w:rPr>
        <w:t>deinstitucionalizacije</w:t>
      </w:r>
      <w:proofErr w:type="spellEnd"/>
      <w:r>
        <w:rPr>
          <w:rFonts w:ascii="Arial" w:hAnsi="Arial" w:cs="Arial"/>
          <w:color w:val="000000"/>
        </w:rPr>
        <w:t xml:space="preserve"> osoba s invaliditetom, izgradnje sportskih i drugih sličnih objekata i provedbe programa prema Zakonu o društveno poticanoj stanogradnji, ukoliko se ne osniva pravo građenja, i</w:t>
      </w:r>
    </w:p>
    <w:p w14:paraId="0BF0512B" w14:textId="77777777" w:rsidR="0012541F" w:rsidRDefault="0012541F" w:rsidP="0012541F">
      <w:pPr>
        <w:pStyle w:val="Odlomakpopisa"/>
        <w:numPr>
          <w:ilvl w:val="0"/>
          <w:numId w:val="13"/>
        </w:numPr>
        <w:spacing w:line="276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izvršenja obveza Republike Hrvatske.</w:t>
      </w:r>
    </w:p>
    <w:p w14:paraId="1D6686A3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147CE8B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Nekretnine koje su u zemljišnim knjigama upisane kao vlasništvo Republike Hrvatske i koje su se na dan 1. siječnja 2017. koristile kao škole, domovi zdravlja, bolnice i druge ustanove kojima su osnivači jedinice lokalne i područne (regionalne) samouprave i koje se koriste u obrazovne i zdravstvene svrhe te groblja, mrtvačnice, spomenici, parkovi, trgovi, dječja igrališta, sportsko-rekreacijski objekti, sportska igrališta, društveni domovi, vatrogasni domovi, spomen-domovi, tržnice i javne stube temeljem novog Zakona o upravljanju državnom imovinom upisat će se u vlasništvo jedinca lokalne ili </w:t>
      </w:r>
      <w:r>
        <w:rPr>
          <w:rFonts w:ascii="Arial" w:hAnsi="Arial" w:cs="Arial"/>
          <w:color w:val="000000" w:themeColor="text1"/>
        </w:rPr>
        <w:lastRenderedPageBreak/>
        <w:t>područne (regionalne) samouprave na čijem području se nalaze odnosno u vlasništvo ustanove koja ih koristi ili njima upravlja i koja je vlasništvo nekretnine stekla temeljem posebnog propisa.</w:t>
      </w:r>
    </w:p>
    <w:p w14:paraId="3ACB6E3B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2950AF11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Jedinice lokalne i područne (regionalne) samouprave, odnosno ustanove dužne su </w:t>
      </w:r>
      <w:r>
        <w:rPr>
          <w:rFonts w:ascii="Arial" w:hAnsi="Arial" w:cs="Arial"/>
          <w:color w:val="000000" w:themeColor="text1"/>
        </w:rPr>
        <w:t xml:space="preserve">bile </w:t>
      </w:r>
      <w:r>
        <w:rPr>
          <w:rFonts w:ascii="Arial" w:hAnsi="Arial" w:cs="Arial"/>
          <w:color w:val="000000"/>
        </w:rPr>
        <w:t xml:space="preserve">do 31. prosinca 2019. dostaviti Ministarstvu zahtjev za izdavanje isprave podobne za upis prava vlasništva na gore spomenutim nekretninama. </w:t>
      </w:r>
    </w:p>
    <w:p w14:paraId="1758F81E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B3361AD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Ministarstvo je za takve slučajeve trebalo izdati ispravu podobnu za upis prava vlasništva </w:t>
      </w:r>
      <w:r>
        <w:rPr>
          <w:rFonts w:ascii="Arial" w:hAnsi="Arial" w:cs="Arial"/>
          <w:color w:val="000000"/>
        </w:rPr>
        <w:t>na navedenim nekretninama jedinici lokalne i područne (regionalne) samouprave, odnosno ustanovi sukladno pravodobno podnesenim zahtjevima. Jedinice lokalne i područne (regionalne) samouprave, odnosno ustanove dužne su provesti sve pripremne i provedbene postupke uključujući i formiranje građevinskih čestica radi upisa vlasništva na spomenutim nekretninama u zemljišne knjige</w:t>
      </w:r>
    </w:p>
    <w:p w14:paraId="0D370E54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42D7640" w14:textId="430FEE4B" w:rsidR="0012541F" w:rsidRDefault="004656AC" w:rsidP="0012541F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Nakon što je Ministarstvo prostornog uređenja, graditeljstva i državne imovine temeljem Zakona delegiralo poslove upravljanja državnom imovinom na jedinice područne samouprave, tj. Županije, </w:t>
      </w:r>
      <w:r w:rsidR="0012541F">
        <w:rPr>
          <w:rFonts w:ascii="Arial" w:hAnsi="Arial" w:cs="Arial"/>
          <w:color w:val="000000"/>
        </w:rPr>
        <w:t xml:space="preserve">Općina Dugi Rat će </w:t>
      </w:r>
      <w:r>
        <w:rPr>
          <w:rFonts w:ascii="Arial" w:hAnsi="Arial" w:cs="Arial"/>
          <w:color w:val="000000"/>
        </w:rPr>
        <w:t>obnoviti sve svoje zahtjeve za darovanje nekretnina u državnom vlasništvu, posebice sljedećih nekretnina</w:t>
      </w:r>
      <w:r w:rsidR="0012541F">
        <w:rPr>
          <w:rFonts w:ascii="Arial" w:hAnsi="Arial" w:cs="Arial"/>
          <w:color w:val="000000"/>
        </w:rPr>
        <w:t>:</w:t>
      </w:r>
    </w:p>
    <w:p w14:paraId="07F197C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A58BBA8" w14:textId="77777777" w:rsidR="0012541F" w:rsidRDefault="0012541F" w:rsidP="0012541F">
      <w:pPr>
        <w:pStyle w:val="Opisslike"/>
        <w:keepNext/>
        <w:spacing w:after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Tablica 8.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Nekretnine za koje će Općina Dugi Rat zatražiti darovanje od Ministarstva državne imovine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168"/>
        <w:gridCol w:w="2517"/>
        <w:gridCol w:w="2377"/>
      </w:tblGrid>
      <w:tr w:rsidR="0012541F" w14:paraId="4CA70D1F" w14:textId="77777777" w:rsidTr="0012541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23FA5E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Broj čestice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448B5ED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Katastarska općina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4780D67" w14:textId="77777777" w:rsidR="0012541F" w:rsidRDefault="0012541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Napomena</w:t>
            </w:r>
          </w:p>
        </w:tc>
      </w:tr>
      <w:tr w:rsidR="0012541F" w14:paraId="40EFB116" w14:textId="77777777" w:rsidTr="0012541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3CE6" w14:textId="176D58BC" w:rsidR="0012541F" w:rsidRDefault="008E07A7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k.č.br: </w:t>
            </w:r>
            <w:r w:rsidR="0012541F">
              <w:rPr>
                <w:rFonts w:ascii="Arial" w:hAnsi="Arial" w:cs="Arial"/>
              </w:rPr>
              <w:t>2588, 2566, 2558, 2557/1, 2557/2, 2557/3, 2556/1, 2568, 2567/1, 2567/2, 2567/3, 2582, 2583, 2584, 2572, 2580, 419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06D7" w14:textId="77777777" w:rsidR="0012541F" w:rsidRDefault="0012541F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Duće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444B" w14:textId="77777777" w:rsidR="0012541F" w:rsidRDefault="0012541F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(T2 - </w:t>
            </w:r>
            <w:proofErr w:type="spellStart"/>
            <w:r>
              <w:rPr>
                <w:rFonts w:ascii="Arial" w:hAnsi="Arial" w:cs="Arial"/>
              </w:rPr>
              <w:t>Duće</w:t>
            </w:r>
            <w:proofErr w:type="spellEnd"/>
            <w:r>
              <w:rPr>
                <w:rFonts w:ascii="Arial" w:hAnsi="Arial" w:cs="Arial"/>
              </w:rPr>
              <w:t xml:space="preserve"> Kava) </w:t>
            </w:r>
          </w:p>
        </w:tc>
      </w:tr>
      <w:tr w:rsidR="0012541F" w14:paraId="208B089F" w14:textId="77777777" w:rsidTr="0012541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98A" w14:textId="77777777" w:rsidR="0012541F" w:rsidRDefault="0012541F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z.k.čest.zem</w:t>
            </w:r>
            <w:proofErr w:type="spellEnd"/>
            <w:r>
              <w:rPr>
                <w:rFonts w:ascii="Arial" w:hAnsi="Arial" w:cs="Arial"/>
              </w:rPr>
              <w:t>. 1741/5, 3219, 3222, 3223, 3226/1, 3226/3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B716" w14:textId="77777777" w:rsidR="0012541F" w:rsidRDefault="0012541F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Duće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ACAB" w14:textId="77777777" w:rsidR="0012541F" w:rsidRDefault="0012541F">
            <w:pPr>
              <w:pStyle w:val="StandardWeb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(javno dobro-Tvornica) </w:t>
            </w:r>
          </w:p>
        </w:tc>
      </w:tr>
      <w:tr w:rsidR="00255AB1" w14:paraId="52421FD4" w14:textId="77777777" w:rsidTr="0012541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07DD" w14:textId="20B5FA96" w:rsidR="00255AB1" w:rsidRDefault="00294FF1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z.k.čest.zem</w:t>
            </w:r>
            <w:proofErr w:type="spellEnd"/>
            <w:r>
              <w:rPr>
                <w:rFonts w:ascii="Arial" w:hAnsi="Arial" w:cs="Arial"/>
              </w:rPr>
              <w:t>. 1410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854C" w14:textId="12943D90" w:rsidR="00255AB1" w:rsidRDefault="00255AB1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Duće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908B" w14:textId="1AA8EB8D" w:rsidR="00255AB1" w:rsidRDefault="00255AB1" w:rsidP="00255AB1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Prostor bivšeg groblje Dugi Rat</w:t>
            </w:r>
          </w:p>
        </w:tc>
      </w:tr>
      <w:tr w:rsidR="00A570E9" w14:paraId="3302D097" w14:textId="77777777" w:rsidTr="0012541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4FBF" w14:textId="6B0EFBC4" w:rsidR="00A570E9" w:rsidRDefault="00FD74E8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k.č.br. 2051/1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5524" w14:textId="160FC301" w:rsidR="00A570E9" w:rsidRDefault="004539E3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Duće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F835" w14:textId="0C1D65DC" w:rsidR="00A570E9" w:rsidRDefault="004539E3" w:rsidP="00255AB1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Pristupni put do kuće </w:t>
            </w:r>
            <w:proofErr w:type="spellStart"/>
            <w:r>
              <w:rPr>
                <w:rFonts w:ascii="Arial" w:hAnsi="Arial" w:cs="Arial"/>
              </w:rPr>
              <w:t>Matičević</w:t>
            </w:r>
            <w:proofErr w:type="spellEnd"/>
          </w:p>
        </w:tc>
      </w:tr>
      <w:tr w:rsidR="004539E3" w14:paraId="677005AF" w14:textId="77777777" w:rsidTr="0012541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869" w14:textId="0E4E5C56" w:rsidR="004539E3" w:rsidRDefault="004539E3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k.č.br. 2709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A80F" w14:textId="43215E9D" w:rsidR="004539E3" w:rsidRDefault="004539E3">
            <w:pPr>
              <w:pStyle w:val="StandardWeb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Duće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136" w14:textId="4FE01E65" w:rsidR="004539E3" w:rsidRDefault="00A712D9" w:rsidP="00255AB1">
            <w:pPr>
              <w:pStyle w:val="Standard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Bivše </w:t>
            </w:r>
            <w:proofErr w:type="spellStart"/>
            <w:r>
              <w:rPr>
                <w:rFonts w:ascii="Arial" w:hAnsi="Arial" w:cs="Arial"/>
              </w:rPr>
              <w:t>Bazilijevo</w:t>
            </w:r>
            <w:proofErr w:type="spellEnd"/>
            <w:r>
              <w:rPr>
                <w:rFonts w:ascii="Arial" w:hAnsi="Arial" w:cs="Arial"/>
              </w:rPr>
              <w:t xml:space="preserve"> groblje Dugi Rat</w:t>
            </w:r>
          </w:p>
        </w:tc>
      </w:tr>
    </w:tbl>
    <w:p w14:paraId="10D66FD7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i/>
          <w:color w:val="000000" w:themeColor="text1"/>
          <w:sz w:val="20"/>
        </w:rPr>
      </w:pPr>
      <w:r>
        <w:rPr>
          <w:rFonts w:ascii="Arial" w:hAnsi="Arial" w:cs="Arial"/>
          <w:i/>
          <w:color w:val="000000" w:themeColor="text1"/>
          <w:sz w:val="20"/>
        </w:rPr>
        <w:t>Izvor: Općina Dugi Rat</w:t>
      </w:r>
    </w:p>
    <w:p w14:paraId="0D8D47CD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0083BE6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6EE916A" w14:textId="77777777" w:rsidR="0012541F" w:rsidRDefault="0012541F" w:rsidP="0012541F">
      <w:pPr>
        <w:pStyle w:val="Naslov1"/>
        <w:spacing w:befor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>ADMINISTRATIVNO OSOBLJE</w:t>
      </w:r>
    </w:p>
    <w:p w14:paraId="194D6574" w14:textId="77777777" w:rsidR="0012541F" w:rsidRDefault="0012541F" w:rsidP="0012541F">
      <w:pPr>
        <w:pStyle w:val="Naslov1"/>
        <w:spacing w:before="0"/>
        <w:rPr>
          <w:rFonts w:ascii="Arial" w:hAnsi="Arial" w:cs="Arial"/>
        </w:rPr>
      </w:pPr>
    </w:p>
    <w:p w14:paraId="4939E15E" w14:textId="4E1D7FF6" w:rsidR="0012541F" w:rsidRPr="00255AB1" w:rsidRDefault="0012541F" w:rsidP="00255AB1">
      <w:pPr>
        <w:pStyle w:val="Naslov1"/>
        <w:spacing w:before="0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255AB1">
        <w:rPr>
          <w:rFonts w:ascii="Arial" w:hAnsi="Arial" w:cs="Arial"/>
          <w:bCs/>
          <w:color w:val="auto"/>
          <w:sz w:val="24"/>
          <w:szCs w:val="24"/>
        </w:rPr>
        <w:t>Općina Dugi Rat planira tijekom 202</w:t>
      </w:r>
      <w:r w:rsidR="00365402">
        <w:rPr>
          <w:rFonts w:ascii="Arial" w:hAnsi="Arial" w:cs="Arial"/>
          <w:bCs/>
          <w:color w:val="auto"/>
          <w:sz w:val="24"/>
          <w:szCs w:val="24"/>
        </w:rPr>
        <w:t>5</w:t>
      </w:r>
      <w:r w:rsidRPr="00255AB1">
        <w:rPr>
          <w:rFonts w:ascii="Arial" w:hAnsi="Arial" w:cs="Arial"/>
          <w:bCs/>
          <w:color w:val="auto"/>
          <w:sz w:val="24"/>
          <w:szCs w:val="24"/>
        </w:rPr>
        <w:t>. godine zaposliti službenika koji će biti zadužen za evidentiranje i ažuriranje registra imovine te poduzimanje potrebnih radnji vezano za pripremu i rješavanje imovinskopravnih odnosa nekretnina na teritorijalnom području Općine Dugi Rat</w:t>
      </w:r>
      <w:r w:rsidR="00255AB1" w:rsidRPr="00255AB1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BE4A3A">
        <w:rPr>
          <w:rFonts w:ascii="Arial" w:hAnsi="Arial" w:cs="Arial"/>
          <w:bCs/>
          <w:color w:val="auto"/>
          <w:sz w:val="24"/>
          <w:szCs w:val="24"/>
        </w:rPr>
        <w:t>u suradnji s ugovornim odvjetničkim uredom</w:t>
      </w:r>
      <w:r w:rsidR="00255AB1" w:rsidRPr="00255AB1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4C879EE7" w14:textId="77777777" w:rsidR="0012541F" w:rsidRDefault="0012541F" w:rsidP="0012541F">
      <w:pPr>
        <w:pStyle w:val="Naslov1"/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E7CFE6" w14:textId="77777777" w:rsidR="0012541F" w:rsidRDefault="0012541F" w:rsidP="0012541F">
      <w:pPr>
        <w:pStyle w:val="Naslov1"/>
        <w:spacing w:befor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1D1F6513" w14:textId="77777777" w:rsidR="0012541F" w:rsidRDefault="0012541F" w:rsidP="0012541F">
      <w:pPr>
        <w:pStyle w:val="Naslov1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ZAKLJUČAK</w:t>
      </w:r>
    </w:p>
    <w:p w14:paraId="58755E6C" w14:textId="77777777" w:rsidR="0012541F" w:rsidRDefault="0012541F" w:rsidP="0012541F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29B42AE1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Općina Dugi Rat ima ukupno 490 jedinica imovine prema trenutnom stanju uspostavljenog Registra nekretnina u kojemu je sva imovina grupirana u portfelje i </w:t>
      </w:r>
      <w:proofErr w:type="spellStart"/>
      <w:r>
        <w:rPr>
          <w:rFonts w:ascii="Arial" w:hAnsi="Arial" w:cs="Arial"/>
          <w:color w:val="000000" w:themeColor="text1"/>
        </w:rPr>
        <w:t>potportfelje</w:t>
      </w:r>
      <w:proofErr w:type="spellEnd"/>
      <w:r>
        <w:rPr>
          <w:rFonts w:ascii="Arial" w:hAnsi="Arial" w:cs="Arial"/>
          <w:color w:val="000000" w:themeColor="text1"/>
        </w:rPr>
        <w:t>. Registar nekretnina daje cjelokupan pregled imovine Općine, sa svim relevantnim podacima kao što su: naziv jedinice imovine, površina, vrijednost imovine, katastarska općina, broj katastarske čestice, prihodovna i troškovna strana za svaku pojedinu jedinicu imovine. Osim navedenoga, posebno je potrebno istaknuti da je u Registru nekretnina sva imovina funkcijski klasificirana na: obveznu, diskrecijsku i onu imovinu koja ostvaruje prihod.</w:t>
      </w:r>
    </w:p>
    <w:p w14:paraId="7FDDC4D0" w14:textId="77777777" w:rsidR="0012541F" w:rsidRDefault="0012541F" w:rsidP="0012541F">
      <w:pPr>
        <w:spacing w:line="276" w:lineRule="auto"/>
        <w:jc w:val="both"/>
        <w:rPr>
          <w:rFonts w:ascii="Arial" w:hAnsi="Arial" w:cs="Arial"/>
        </w:rPr>
      </w:pPr>
    </w:p>
    <w:p w14:paraId="79D45FE9" w14:textId="77777777" w:rsidR="0012541F" w:rsidRDefault="0012541F" w:rsidP="0012541F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 xml:space="preserve">Prema trenutnom stanju uspostavljenog Registra nekretnina Općine Dugi Rat, </w:t>
      </w:r>
      <w:r>
        <w:rPr>
          <w:rFonts w:ascii="Arial" w:eastAsia="Arial" w:hAnsi="Arial"/>
          <w:color w:val="000000"/>
          <w:szCs w:val="22"/>
          <w:lang w:eastAsia="en-US"/>
        </w:rPr>
        <w:t>ukupnu imovinu čine katastarske kulture zemljišta (izgrađena i neizgrađena građevinska zemljišta, poljoprivredna, ostala zemljišta i šume) sa 85,51% imovine, prometnice (nerazvrstane ceste i ostali nerazvrstani putevi) sa 7,14% imovine od ukupne imovine Općine, dok preostalih 7,35 % imovine čine različite katastarske kulture.</w:t>
      </w:r>
    </w:p>
    <w:p w14:paraId="637073B0" w14:textId="77777777" w:rsidR="0012541F" w:rsidRDefault="0012541F" w:rsidP="0012541F">
      <w:pPr>
        <w:spacing w:line="276" w:lineRule="auto"/>
        <w:jc w:val="both"/>
        <w:rPr>
          <w:rFonts w:ascii="Arial" w:eastAsia="Arial" w:hAnsi="Arial" w:cs="Arial"/>
          <w:color w:val="FF0000"/>
          <w:szCs w:val="22"/>
        </w:rPr>
      </w:pPr>
    </w:p>
    <w:p w14:paraId="6C13257D" w14:textId="77777777" w:rsidR="0012541F" w:rsidRDefault="0012541F" w:rsidP="0012541F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color w:val="000000" w:themeColor="text1"/>
          <w:szCs w:val="22"/>
        </w:rPr>
        <w:t>Općina Dugi Rat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szCs w:val="22"/>
        </w:rPr>
        <w:t xml:space="preserve">s popunjenim </w:t>
      </w:r>
      <w:r>
        <w:rPr>
          <w:rFonts w:ascii="Arial" w:eastAsia="Arial" w:hAnsi="Arial" w:cs="Arial"/>
          <w:szCs w:val="22"/>
        </w:rPr>
        <w:t>Registrom nekretnina i izrađenom Strategijom upravljanja imovinom te ovim Planom upravljanja i raspolaganja imovinom ima dobre pretpostavke za racionalno upravljanje i podlogu za donošenje odluka koje će unaprijediti procese upravljanja imovinom. Potpuni popis imovine je potreban za djelotvorno upravljanje imovinom te tako sa svoje strane može nadoknaditi troškove popisa, kroz bolje i intenzivnije korištenje imovine, smanjenje troškova u vezi s imovinom i povećanje prihoda.</w:t>
      </w:r>
    </w:p>
    <w:p w14:paraId="35922499" w14:textId="77777777" w:rsidR="0012541F" w:rsidRDefault="0012541F" w:rsidP="0012541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14:paraId="4292C28C" w14:textId="517445F2" w:rsidR="0012541F" w:rsidRDefault="0012541F" w:rsidP="001254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</w:t>
      </w:r>
      <w:r w:rsidR="00255AB1">
        <w:rPr>
          <w:rFonts w:asciiTheme="majorHAnsi" w:hAnsiTheme="majorHAnsi" w:cstheme="majorHAnsi"/>
        </w:rPr>
        <w:t>LASA:</w:t>
      </w:r>
      <w:r w:rsidR="00EB652C">
        <w:rPr>
          <w:rFonts w:asciiTheme="majorHAnsi" w:hAnsiTheme="majorHAnsi" w:cstheme="majorHAnsi"/>
        </w:rPr>
        <w:t xml:space="preserve"> </w:t>
      </w:r>
      <w:r w:rsidR="002B639F">
        <w:rPr>
          <w:rFonts w:asciiTheme="majorHAnsi" w:hAnsiTheme="majorHAnsi" w:cstheme="majorHAnsi"/>
        </w:rPr>
        <w:t>940-01/25-01/003</w:t>
      </w:r>
      <w:r w:rsidR="00DB6A6F">
        <w:rPr>
          <w:rFonts w:asciiTheme="majorHAnsi" w:hAnsiTheme="majorHAnsi" w:cstheme="majorHAnsi"/>
        </w:rPr>
        <w:t xml:space="preserve"> </w:t>
      </w:r>
      <w:r w:rsidR="00255AB1">
        <w:rPr>
          <w:rFonts w:asciiTheme="majorHAnsi" w:hAnsiTheme="majorHAnsi" w:cstheme="majorHAnsi"/>
        </w:rPr>
        <w:t xml:space="preserve"> </w:t>
      </w:r>
    </w:p>
    <w:p w14:paraId="133E3AD8" w14:textId="3C698C70" w:rsidR="0012541F" w:rsidRDefault="0012541F" w:rsidP="001254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</w:t>
      </w:r>
      <w:r w:rsidR="00255AB1">
        <w:rPr>
          <w:rFonts w:asciiTheme="majorHAnsi" w:hAnsiTheme="majorHAnsi" w:cstheme="majorHAnsi"/>
        </w:rPr>
        <w:t>RBROJ:</w:t>
      </w:r>
      <w:r w:rsidR="00EB652C">
        <w:rPr>
          <w:rFonts w:asciiTheme="majorHAnsi" w:hAnsiTheme="majorHAnsi" w:cstheme="majorHAnsi"/>
        </w:rPr>
        <w:t xml:space="preserve"> 2155/2-</w:t>
      </w:r>
      <w:r w:rsidR="00C179A4">
        <w:rPr>
          <w:rFonts w:asciiTheme="majorHAnsi" w:hAnsiTheme="majorHAnsi" w:cstheme="majorHAnsi"/>
        </w:rPr>
        <w:t>2-2</w:t>
      </w:r>
      <w:r w:rsidR="00A712D9">
        <w:rPr>
          <w:rFonts w:asciiTheme="majorHAnsi" w:hAnsiTheme="majorHAnsi" w:cstheme="majorHAnsi"/>
        </w:rPr>
        <w:t>3</w:t>
      </w:r>
      <w:r w:rsidR="00C179A4">
        <w:rPr>
          <w:rFonts w:asciiTheme="majorHAnsi" w:hAnsiTheme="majorHAnsi" w:cstheme="majorHAnsi"/>
        </w:rPr>
        <w:t>-0</w:t>
      </w:r>
      <w:r w:rsidR="00A712D9">
        <w:rPr>
          <w:rFonts w:asciiTheme="majorHAnsi" w:hAnsiTheme="majorHAnsi" w:cstheme="majorHAnsi"/>
        </w:rPr>
        <w:t>2</w:t>
      </w:r>
      <w:r w:rsidR="00255AB1">
        <w:rPr>
          <w:rFonts w:asciiTheme="majorHAnsi" w:hAnsiTheme="majorHAnsi" w:cstheme="majorHAnsi"/>
        </w:rPr>
        <w:t xml:space="preserve"> </w:t>
      </w:r>
    </w:p>
    <w:p w14:paraId="55643CF8" w14:textId="610E0126" w:rsidR="0012541F" w:rsidRDefault="0012541F" w:rsidP="001254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Dugi Rat, </w:t>
      </w:r>
      <w:r w:rsidR="00365402">
        <w:rPr>
          <w:rFonts w:asciiTheme="majorHAnsi" w:hAnsiTheme="majorHAnsi" w:cstheme="majorHAnsi"/>
        </w:rPr>
        <w:t>30</w:t>
      </w:r>
      <w:r w:rsidR="00255AB1">
        <w:rPr>
          <w:rFonts w:asciiTheme="majorHAnsi" w:hAnsiTheme="majorHAnsi" w:cstheme="majorHAnsi"/>
        </w:rPr>
        <w:t xml:space="preserve">. </w:t>
      </w:r>
      <w:r w:rsidR="00C179A4">
        <w:rPr>
          <w:rFonts w:asciiTheme="majorHAnsi" w:hAnsiTheme="majorHAnsi" w:cstheme="majorHAnsi"/>
        </w:rPr>
        <w:t>prosinca</w:t>
      </w:r>
      <w:r w:rsidR="00255AB1">
        <w:rPr>
          <w:rFonts w:asciiTheme="majorHAnsi" w:hAnsiTheme="majorHAnsi" w:cstheme="majorHAnsi"/>
        </w:rPr>
        <w:t xml:space="preserve"> 202</w:t>
      </w:r>
      <w:r w:rsidR="00365402">
        <w:rPr>
          <w:rFonts w:asciiTheme="majorHAnsi" w:hAnsiTheme="majorHAnsi" w:cstheme="majorHAnsi"/>
        </w:rPr>
        <w:t>4</w:t>
      </w:r>
      <w:r w:rsidR="00255AB1">
        <w:rPr>
          <w:rFonts w:asciiTheme="majorHAnsi" w:hAnsiTheme="majorHAnsi" w:cstheme="majorHAnsi"/>
        </w:rPr>
        <w:t>.</w:t>
      </w:r>
    </w:p>
    <w:p w14:paraId="7C39FB26" w14:textId="77777777" w:rsidR="004656AC" w:rsidRDefault="004656AC" w:rsidP="0012541F">
      <w:pPr>
        <w:rPr>
          <w:rFonts w:asciiTheme="majorHAnsi" w:hAnsiTheme="majorHAnsi" w:cstheme="majorHAnsi"/>
        </w:rPr>
      </w:pPr>
    </w:p>
    <w:p w14:paraId="533E654D" w14:textId="77777777" w:rsidR="004656AC" w:rsidRDefault="004656AC" w:rsidP="0012541F">
      <w:pPr>
        <w:rPr>
          <w:rFonts w:asciiTheme="majorHAnsi" w:hAnsiTheme="majorHAnsi" w:cstheme="majorHAnsi"/>
        </w:rPr>
      </w:pPr>
    </w:p>
    <w:p w14:paraId="5B33CB1E" w14:textId="3FA02594" w:rsidR="004656AC" w:rsidRDefault="004656AC" w:rsidP="001254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OPĆINSKI NAČELNIK</w:t>
      </w:r>
    </w:p>
    <w:p w14:paraId="73B69255" w14:textId="3E18C3C9" w:rsidR="004656AC" w:rsidRDefault="004656AC" w:rsidP="001254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5FF41251" w14:textId="1C23D1EE" w:rsidR="004656AC" w:rsidRPr="004656AC" w:rsidRDefault="004656AC" w:rsidP="004656A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mr. Tonči Bauk, dipl. ing.    </w:t>
      </w:r>
    </w:p>
    <w:sectPr w:rsidR="004656AC" w:rsidRPr="0046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F78776C"/>
    <w:multiLevelType w:val="hybridMultilevel"/>
    <w:tmpl w:val="54CA3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7F78"/>
    <w:multiLevelType w:val="hybridMultilevel"/>
    <w:tmpl w:val="29B4657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1C9A"/>
    <w:multiLevelType w:val="hybridMultilevel"/>
    <w:tmpl w:val="EBA6D07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A5A85"/>
    <w:multiLevelType w:val="hybridMultilevel"/>
    <w:tmpl w:val="D1BEFF84"/>
    <w:lvl w:ilvl="0" w:tplc="B7F263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820B9"/>
    <w:multiLevelType w:val="hybridMultilevel"/>
    <w:tmpl w:val="2AA69B4A"/>
    <w:lvl w:ilvl="0" w:tplc="B38219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834DF"/>
    <w:multiLevelType w:val="hybridMultilevel"/>
    <w:tmpl w:val="3146D6DC"/>
    <w:lvl w:ilvl="0" w:tplc="B3821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312A9"/>
    <w:multiLevelType w:val="hybridMultilevel"/>
    <w:tmpl w:val="23909996"/>
    <w:lvl w:ilvl="0" w:tplc="B38219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D2079"/>
    <w:multiLevelType w:val="hybridMultilevel"/>
    <w:tmpl w:val="F954B254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11AE0"/>
    <w:multiLevelType w:val="hybridMultilevel"/>
    <w:tmpl w:val="31444D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14BE8"/>
    <w:multiLevelType w:val="hybridMultilevel"/>
    <w:tmpl w:val="941A5332"/>
    <w:lvl w:ilvl="0" w:tplc="06EC0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F2CF7"/>
    <w:multiLevelType w:val="hybridMultilevel"/>
    <w:tmpl w:val="68340F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900BEF"/>
    <w:multiLevelType w:val="hybridMultilevel"/>
    <w:tmpl w:val="22E869A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93091">
    <w:abstractNumId w:val="6"/>
  </w:num>
  <w:num w:numId="2" w16cid:durableId="1309941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58415">
    <w:abstractNumId w:val="5"/>
  </w:num>
  <w:num w:numId="4" w16cid:durableId="410857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7002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429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9319938">
    <w:abstractNumId w:val="8"/>
  </w:num>
  <w:num w:numId="8" w16cid:durableId="1772897304">
    <w:abstractNumId w:val="4"/>
  </w:num>
  <w:num w:numId="9" w16cid:durableId="1504277860">
    <w:abstractNumId w:val="13"/>
  </w:num>
  <w:num w:numId="10" w16cid:durableId="118112394">
    <w:abstractNumId w:val="7"/>
  </w:num>
  <w:num w:numId="11" w16cid:durableId="495923508">
    <w:abstractNumId w:val="1"/>
  </w:num>
  <w:num w:numId="12" w16cid:durableId="20473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4300766">
    <w:abstractNumId w:val="11"/>
  </w:num>
  <w:num w:numId="14" w16cid:durableId="209820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1F"/>
    <w:rsid w:val="0007426A"/>
    <w:rsid w:val="00082F35"/>
    <w:rsid w:val="000A3ED1"/>
    <w:rsid w:val="0012541F"/>
    <w:rsid w:val="0013046B"/>
    <w:rsid w:val="001833D6"/>
    <w:rsid w:val="001B7586"/>
    <w:rsid w:val="00210F96"/>
    <w:rsid w:val="00255AB1"/>
    <w:rsid w:val="00294FF1"/>
    <w:rsid w:val="002B639F"/>
    <w:rsid w:val="003179C5"/>
    <w:rsid w:val="00365402"/>
    <w:rsid w:val="003D0137"/>
    <w:rsid w:val="003D698E"/>
    <w:rsid w:val="003F2FE5"/>
    <w:rsid w:val="004539E3"/>
    <w:rsid w:val="004656AC"/>
    <w:rsid w:val="006427BF"/>
    <w:rsid w:val="006C667B"/>
    <w:rsid w:val="007767C6"/>
    <w:rsid w:val="008820BA"/>
    <w:rsid w:val="008A52BA"/>
    <w:rsid w:val="008D46C3"/>
    <w:rsid w:val="008E07A7"/>
    <w:rsid w:val="008E09C4"/>
    <w:rsid w:val="008F74BA"/>
    <w:rsid w:val="00941BF9"/>
    <w:rsid w:val="00964E7A"/>
    <w:rsid w:val="00971DCF"/>
    <w:rsid w:val="009D7999"/>
    <w:rsid w:val="00A103E6"/>
    <w:rsid w:val="00A570E9"/>
    <w:rsid w:val="00A712D9"/>
    <w:rsid w:val="00B21C83"/>
    <w:rsid w:val="00BD2AD0"/>
    <w:rsid w:val="00BE00B0"/>
    <w:rsid w:val="00BE4A3A"/>
    <w:rsid w:val="00C179A4"/>
    <w:rsid w:val="00CB4B48"/>
    <w:rsid w:val="00CC2E19"/>
    <w:rsid w:val="00D3419D"/>
    <w:rsid w:val="00D36AF2"/>
    <w:rsid w:val="00D81A1B"/>
    <w:rsid w:val="00DB6A6F"/>
    <w:rsid w:val="00EB652C"/>
    <w:rsid w:val="00EB7F14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5B6F"/>
  <w15:chartTrackingRefBased/>
  <w15:docId w15:val="{AE1B7135-2735-45C9-A88C-FB169594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1F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12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9"/>
    <w:semiHidden/>
    <w:unhideWhenUsed/>
    <w:qFormat/>
    <w:rsid w:val="0012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5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5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5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5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5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5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2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12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54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54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54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54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54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54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5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541F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1254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54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54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541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12541F"/>
    <w:pPr>
      <w:spacing w:before="100" w:beforeAutospacing="1" w:after="100" w:afterAutospacing="1"/>
    </w:pPr>
    <w:rPr>
      <w:rFonts w:eastAsia="Calibri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2541F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OdlomakpopisaChar">
    <w:name w:val="Odlomak popisa Char"/>
    <w:link w:val="Odlomakpopisa"/>
    <w:uiPriority w:val="34"/>
    <w:locked/>
    <w:rsid w:val="0012541F"/>
  </w:style>
  <w:style w:type="table" w:styleId="Reetkatablice">
    <w:name w:val="Table Grid"/>
    <w:basedOn w:val="Obinatablica"/>
    <w:uiPriority w:val="59"/>
    <w:rsid w:val="0012541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Pavao Tomić</dc:creator>
  <cp:keywords/>
  <dc:description/>
  <cp:lastModifiedBy>Pavao Tomić</cp:lastModifiedBy>
  <cp:revision>36</cp:revision>
  <cp:lastPrinted>2025-10-02T08:47:00Z</cp:lastPrinted>
  <dcterms:created xsi:type="dcterms:W3CDTF">2024-03-24T19:21:00Z</dcterms:created>
  <dcterms:modified xsi:type="dcterms:W3CDTF">2025-10-02T09:03:00Z</dcterms:modified>
</cp:coreProperties>
</file>